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FC641C" w:rsidP="004F5F4B">
      <w:pPr>
        <w:tabs>
          <w:tab w:val="left" w:pos="870"/>
          <w:tab w:val="center" w:pos="5033"/>
        </w:tabs>
        <w:rPr>
          <w:rFonts w:ascii="Arial Black" w:hAnsi="Arial Black" w:cs="Arial"/>
          <w:i/>
          <w:sz w:val="132"/>
          <w:szCs w:val="132"/>
        </w:rPr>
      </w:pPr>
      <w:r w:rsidRPr="00FC641C">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9721CC" w:rsidP="005E5CC6">
                  <w:pPr>
                    <w:jc w:val="center"/>
                    <w:rPr>
                      <w:rFonts w:ascii="Arial Black" w:hAnsi="Arial Black" w:cs="Arial"/>
                      <w:i/>
                      <w:sz w:val="56"/>
                      <w:szCs w:val="56"/>
                    </w:rPr>
                  </w:pPr>
                  <w:r>
                    <w:rPr>
                      <w:rFonts w:ascii="Arial Black" w:hAnsi="Arial Black" w:cs="Arial"/>
                      <w:i/>
                      <w:sz w:val="56"/>
                      <w:szCs w:val="56"/>
                    </w:rPr>
                    <w:t>№4</w:t>
                  </w:r>
                </w:p>
                <w:p w:rsidR="0021663D" w:rsidRDefault="00057525" w:rsidP="004F5F4B">
                  <w:pPr>
                    <w:jc w:val="center"/>
                    <w:rPr>
                      <w:rFonts w:ascii="Arial Black" w:hAnsi="Arial Black" w:cs="Arial"/>
                      <w:i/>
                      <w:sz w:val="56"/>
                      <w:szCs w:val="56"/>
                    </w:rPr>
                  </w:pPr>
                  <w:r>
                    <w:rPr>
                      <w:rFonts w:ascii="Arial Black" w:hAnsi="Arial Black" w:cs="Arial"/>
                      <w:i/>
                      <w:sz w:val="56"/>
                      <w:szCs w:val="56"/>
                    </w:rPr>
                    <w:t>4</w:t>
                  </w:r>
                  <w:r w:rsidR="00646973">
                    <w:rPr>
                      <w:rFonts w:ascii="Arial Black" w:hAnsi="Arial Black" w:cs="Arial"/>
                      <w:i/>
                      <w:sz w:val="56"/>
                      <w:szCs w:val="56"/>
                    </w:rPr>
                    <w:t xml:space="preserve"> </w:t>
                  </w:r>
                  <w:r w:rsidR="009721CC">
                    <w:rPr>
                      <w:rFonts w:ascii="Arial Black" w:hAnsi="Arial Black" w:cs="Arial"/>
                      <w:i/>
                      <w:sz w:val="56"/>
                      <w:szCs w:val="56"/>
                    </w:rPr>
                    <w:t>апреля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FC641C" w:rsidP="004F5F4B">
      <w:pPr>
        <w:jc w:val="center"/>
        <w:rPr>
          <w:sz w:val="40"/>
          <w:szCs w:val="40"/>
        </w:rPr>
      </w:pPr>
      <w:r w:rsidRPr="00FC641C">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FC641C" w:rsidP="005F53EF">
      <w:pPr>
        <w:keepNext/>
        <w:jc w:val="center"/>
        <w:outlineLvl w:val="2"/>
        <w:rPr>
          <w:b/>
          <w:spacing w:val="30"/>
          <w:sz w:val="22"/>
          <w:szCs w:val="22"/>
        </w:rPr>
      </w:pPr>
      <w:r w:rsidRPr="00FC641C">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9721CC" w:rsidRPr="009721CC" w:rsidRDefault="009721CC" w:rsidP="009721CC">
      <w:pPr>
        <w:keepNext/>
        <w:jc w:val="center"/>
        <w:outlineLvl w:val="2"/>
        <w:rPr>
          <w:b/>
          <w:spacing w:val="30"/>
          <w:sz w:val="20"/>
          <w:szCs w:val="20"/>
        </w:rPr>
      </w:pPr>
      <w:r w:rsidRPr="009721CC">
        <w:rPr>
          <w:b/>
          <w:spacing w:val="30"/>
          <w:sz w:val="20"/>
          <w:szCs w:val="20"/>
        </w:rPr>
        <w:t>РОССИЙСКАЯ ФЕДЕРАЦИЯ</w:t>
      </w:r>
    </w:p>
    <w:p w:rsidR="009721CC" w:rsidRPr="009721CC" w:rsidRDefault="009721CC" w:rsidP="009721CC">
      <w:pPr>
        <w:keepNext/>
        <w:jc w:val="center"/>
        <w:outlineLvl w:val="2"/>
        <w:rPr>
          <w:b/>
          <w:spacing w:val="30"/>
          <w:sz w:val="20"/>
          <w:szCs w:val="20"/>
        </w:rPr>
      </w:pPr>
      <w:r w:rsidRPr="009721CC">
        <w:rPr>
          <w:b/>
          <w:spacing w:val="30"/>
          <w:sz w:val="20"/>
          <w:szCs w:val="20"/>
        </w:rPr>
        <w:t>ИРКУТСКАЯ ОБЛАСТЬ</w:t>
      </w:r>
    </w:p>
    <w:p w:rsidR="009721CC" w:rsidRPr="009721CC" w:rsidRDefault="009721CC" w:rsidP="009721CC">
      <w:pPr>
        <w:keepNext/>
        <w:jc w:val="center"/>
        <w:outlineLvl w:val="2"/>
        <w:rPr>
          <w:b/>
          <w:spacing w:val="30"/>
          <w:sz w:val="20"/>
          <w:szCs w:val="20"/>
        </w:rPr>
      </w:pPr>
      <w:r w:rsidRPr="009721CC">
        <w:rPr>
          <w:b/>
          <w:spacing w:val="30"/>
          <w:sz w:val="20"/>
          <w:szCs w:val="20"/>
        </w:rPr>
        <w:t>Муниципальное образование «</w:t>
      </w:r>
      <w:proofErr w:type="spellStart"/>
      <w:r w:rsidRPr="009721CC">
        <w:rPr>
          <w:b/>
          <w:spacing w:val="30"/>
          <w:sz w:val="20"/>
          <w:szCs w:val="20"/>
        </w:rPr>
        <w:t>Новонукутское</w:t>
      </w:r>
      <w:proofErr w:type="spellEnd"/>
      <w:r w:rsidRPr="009721CC">
        <w:rPr>
          <w:b/>
          <w:spacing w:val="30"/>
          <w:sz w:val="20"/>
          <w:szCs w:val="20"/>
        </w:rPr>
        <w:t>»</w:t>
      </w:r>
    </w:p>
    <w:p w:rsidR="009721CC" w:rsidRPr="009721CC" w:rsidRDefault="009721CC" w:rsidP="009721CC">
      <w:pPr>
        <w:keepNext/>
        <w:outlineLvl w:val="0"/>
        <w:rPr>
          <w:b/>
          <w:spacing w:val="38"/>
          <w:sz w:val="20"/>
          <w:szCs w:val="20"/>
        </w:rPr>
      </w:pPr>
    </w:p>
    <w:p w:rsidR="009721CC" w:rsidRPr="009721CC" w:rsidRDefault="009721CC" w:rsidP="009721CC">
      <w:pPr>
        <w:keepNext/>
        <w:jc w:val="center"/>
        <w:outlineLvl w:val="0"/>
        <w:rPr>
          <w:b/>
          <w:spacing w:val="38"/>
          <w:sz w:val="20"/>
          <w:szCs w:val="20"/>
        </w:rPr>
      </w:pPr>
      <w:r w:rsidRPr="009721CC">
        <w:rPr>
          <w:b/>
          <w:spacing w:val="38"/>
          <w:sz w:val="20"/>
          <w:szCs w:val="20"/>
        </w:rPr>
        <w:t>РАСПОРЯЖЕНИЕ</w:t>
      </w:r>
    </w:p>
    <w:p w:rsidR="009721CC" w:rsidRPr="009721CC" w:rsidRDefault="009721CC" w:rsidP="009721CC">
      <w:pPr>
        <w:jc w:val="center"/>
        <w:rPr>
          <w:b/>
          <w:spacing w:val="38"/>
          <w:sz w:val="20"/>
          <w:szCs w:val="20"/>
        </w:rPr>
      </w:pPr>
    </w:p>
    <w:p w:rsidR="009721CC" w:rsidRPr="009721CC" w:rsidRDefault="009721CC" w:rsidP="009721CC">
      <w:pPr>
        <w:jc w:val="center"/>
        <w:rPr>
          <w:sz w:val="20"/>
          <w:szCs w:val="20"/>
        </w:rPr>
      </w:pPr>
      <w:r w:rsidRPr="009721CC">
        <w:rPr>
          <w:sz w:val="20"/>
          <w:szCs w:val="20"/>
        </w:rPr>
        <w:t>01 апреля 2016 года</w:t>
      </w:r>
      <w:r w:rsidRPr="009721CC">
        <w:rPr>
          <w:sz w:val="20"/>
          <w:szCs w:val="20"/>
        </w:rPr>
        <w:tab/>
      </w:r>
      <w:r w:rsidRPr="009721CC">
        <w:rPr>
          <w:sz w:val="20"/>
          <w:szCs w:val="20"/>
        </w:rPr>
        <w:tab/>
      </w:r>
      <w:r w:rsidRPr="009721CC">
        <w:rPr>
          <w:sz w:val="20"/>
          <w:szCs w:val="20"/>
        </w:rPr>
        <w:tab/>
        <w:t>№ 39</w:t>
      </w:r>
      <w:r w:rsidRPr="009721CC">
        <w:rPr>
          <w:sz w:val="20"/>
          <w:szCs w:val="20"/>
        </w:rPr>
        <w:tab/>
      </w:r>
      <w:r w:rsidRPr="009721CC">
        <w:rPr>
          <w:sz w:val="20"/>
          <w:szCs w:val="20"/>
        </w:rPr>
        <w:tab/>
        <w:t xml:space="preserve">п. </w:t>
      </w:r>
      <w:proofErr w:type="spellStart"/>
      <w:r w:rsidRPr="009721CC">
        <w:rPr>
          <w:sz w:val="20"/>
          <w:szCs w:val="20"/>
        </w:rPr>
        <w:t>Новонукутский</w:t>
      </w:r>
      <w:proofErr w:type="spellEnd"/>
    </w:p>
    <w:p w:rsidR="009721CC" w:rsidRPr="009721CC" w:rsidRDefault="009721CC" w:rsidP="009721CC">
      <w:pPr>
        <w:rPr>
          <w:b/>
          <w:bCs/>
          <w:color w:val="1E1E1E"/>
          <w:sz w:val="20"/>
          <w:szCs w:val="20"/>
        </w:rPr>
      </w:pPr>
    </w:p>
    <w:p w:rsidR="009721CC" w:rsidRPr="009721CC" w:rsidRDefault="009721CC" w:rsidP="009721CC">
      <w:pPr>
        <w:rPr>
          <w:b/>
          <w:bCs/>
          <w:color w:val="1E1E1E"/>
          <w:sz w:val="20"/>
          <w:szCs w:val="20"/>
        </w:rPr>
      </w:pPr>
      <w:r w:rsidRPr="009721CC">
        <w:rPr>
          <w:b/>
          <w:bCs/>
          <w:color w:val="1E1E1E"/>
          <w:sz w:val="20"/>
          <w:szCs w:val="20"/>
        </w:rPr>
        <w:t xml:space="preserve"> «Об обнародовании сведений о численности муниципальных </w:t>
      </w:r>
    </w:p>
    <w:p w:rsidR="009721CC" w:rsidRPr="009721CC" w:rsidRDefault="009721CC" w:rsidP="009721CC">
      <w:pPr>
        <w:rPr>
          <w:b/>
          <w:bCs/>
          <w:color w:val="1E1E1E"/>
          <w:sz w:val="20"/>
          <w:szCs w:val="20"/>
        </w:rPr>
      </w:pPr>
      <w:r w:rsidRPr="009721CC">
        <w:rPr>
          <w:b/>
          <w:bCs/>
          <w:color w:val="1E1E1E"/>
          <w:sz w:val="20"/>
          <w:szCs w:val="20"/>
        </w:rPr>
        <w:t>служащих администрации МО «</w:t>
      </w:r>
      <w:proofErr w:type="spellStart"/>
      <w:r w:rsidRPr="009721CC">
        <w:rPr>
          <w:b/>
          <w:bCs/>
          <w:color w:val="1E1E1E"/>
          <w:sz w:val="20"/>
          <w:szCs w:val="20"/>
        </w:rPr>
        <w:t>Новонукутское</w:t>
      </w:r>
      <w:proofErr w:type="spellEnd"/>
      <w:r w:rsidRPr="009721CC">
        <w:rPr>
          <w:b/>
          <w:bCs/>
          <w:color w:val="1E1E1E"/>
          <w:sz w:val="20"/>
          <w:szCs w:val="20"/>
        </w:rPr>
        <w:t>»,</w:t>
      </w:r>
    </w:p>
    <w:p w:rsidR="009721CC" w:rsidRPr="009721CC" w:rsidRDefault="009721CC" w:rsidP="009721CC">
      <w:pPr>
        <w:rPr>
          <w:b/>
          <w:bCs/>
          <w:color w:val="1E1E1E"/>
          <w:sz w:val="20"/>
          <w:szCs w:val="20"/>
        </w:rPr>
      </w:pPr>
      <w:r w:rsidRPr="009721CC">
        <w:rPr>
          <w:b/>
          <w:bCs/>
          <w:color w:val="1E1E1E"/>
          <w:sz w:val="20"/>
          <w:szCs w:val="20"/>
        </w:rPr>
        <w:t xml:space="preserve">работников муниципальных учреждений </w:t>
      </w:r>
    </w:p>
    <w:p w:rsidR="009721CC" w:rsidRPr="009721CC" w:rsidRDefault="009721CC" w:rsidP="009721CC">
      <w:pPr>
        <w:rPr>
          <w:b/>
          <w:bCs/>
          <w:color w:val="1E1E1E"/>
          <w:sz w:val="20"/>
          <w:szCs w:val="20"/>
        </w:rPr>
      </w:pPr>
      <w:r w:rsidRPr="009721CC">
        <w:rPr>
          <w:b/>
          <w:bCs/>
          <w:color w:val="1E1E1E"/>
          <w:sz w:val="20"/>
          <w:szCs w:val="20"/>
        </w:rPr>
        <w:t xml:space="preserve">с указанием фактических затрат на их денежное содержание </w:t>
      </w:r>
    </w:p>
    <w:p w:rsidR="009721CC" w:rsidRPr="009721CC" w:rsidRDefault="009721CC" w:rsidP="009721CC">
      <w:pPr>
        <w:rPr>
          <w:color w:val="1E1E1E"/>
          <w:sz w:val="20"/>
          <w:szCs w:val="20"/>
        </w:rPr>
      </w:pPr>
      <w:r w:rsidRPr="009721CC">
        <w:rPr>
          <w:b/>
          <w:bCs/>
          <w:color w:val="1E1E1E"/>
          <w:sz w:val="20"/>
          <w:szCs w:val="20"/>
        </w:rPr>
        <w:t xml:space="preserve">за 1 квартал 2016 г.» </w:t>
      </w:r>
      <w:r w:rsidRPr="009721CC">
        <w:rPr>
          <w:b/>
          <w:bCs/>
          <w:color w:val="1E1E1E"/>
          <w:sz w:val="20"/>
          <w:szCs w:val="20"/>
        </w:rPr>
        <w:br/>
      </w:r>
    </w:p>
    <w:p w:rsidR="009721CC" w:rsidRPr="009721CC" w:rsidRDefault="009721CC" w:rsidP="009721CC">
      <w:pPr>
        <w:ind w:firstLine="709"/>
        <w:jc w:val="both"/>
        <w:rPr>
          <w:color w:val="1E1E1E"/>
          <w:sz w:val="20"/>
          <w:szCs w:val="20"/>
        </w:rPr>
      </w:pPr>
      <w:r w:rsidRPr="009721CC">
        <w:rPr>
          <w:color w:val="1E1E1E"/>
          <w:sz w:val="20"/>
          <w:szCs w:val="20"/>
        </w:rPr>
        <w:t>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9721CC">
        <w:rPr>
          <w:color w:val="1E1E1E"/>
          <w:sz w:val="20"/>
          <w:szCs w:val="20"/>
        </w:rPr>
        <w:t>Новонукутское</w:t>
      </w:r>
      <w:proofErr w:type="spellEnd"/>
      <w:r w:rsidRPr="009721CC">
        <w:rPr>
          <w:color w:val="1E1E1E"/>
          <w:sz w:val="20"/>
          <w:szCs w:val="20"/>
        </w:rPr>
        <w:t xml:space="preserve">», </w:t>
      </w:r>
    </w:p>
    <w:p w:rsidR="009721CC" w:rsidRPr="009721CC" w:rsidRDefault="009721CC" w:rsidP="009721CC">
      <w:pPr>
        <w:ind w:firstLine="708"/>
        <w:jc w:val="both"/>
        <w:rPr>
          <w:color w:val="1E1E1E"/>
          <w:sz w:val="20"/>
          <w:szCs w:val="20"/>
        </w:rPr>
      </w:pPr>
      <w:r w:rsidRPr="009721CC">
        <w:rPr>
          <w:color w:val="1E1E1E"/>
          <w:sz w:val="20"/>
          <w:szCs w:val="20"/>
        </w:rPr>
        <w:t>1. Утвердить сведения о численности муниципальных служащих администрации МО «</w:t>
      </w:r>
      <w:proofErr w:type="spellStart"/>
      <w:r w:rsidRPr="009721CC">
        <w:rPr>
          <w:color w:val="1E1E1E"/>
          <w:sz w:val="20"/>
          <w:szCs w:val="20"/>
        </w:rPr>
        <w:t>Новонукутское</w:t>
      </w:r>
      <w:proofErr w:type="spellEnd"/>
      <w:r w:rsidRPr="009721CC">
        <w:rPr>
          <w:color w:val="1E1E1E"/>
          <w:sz w:val="20"/>
          <w:szCs w:val="20"/>
        </w:rPr>
        <w:t>», работников муниципальных учреждений с указанием фактических затрат на их денежное содержание за 1 квартал 2016 года (прилагается).</w:t>
      </w:r>
    </w:p>
    <w:p w:rsidR="009721CC" w:rsidRPr="009721CC" w:rsidRDefault="009721CC" w:rsidP="009721CC">
      <w:pPr>
        <w:ind w:firstLine="708"/>
        <w:jc w:val="both"/>
        <w:rPr>
          <w:color w:val="1E1E1E"/>
          <w:sz w:val="20"/>
          <w:szCs w:val="20"/>
        </w:rPr>
      </w:pPr>
      <w:r w:rsidRPr="009721CC">
        <w:rPr>
          <w:color w:val="1E1E1E"/>
          <w:sz w:val="20"/>
          <w:szCs w:val="20"/>
        </w:rPr>
        <w:t>2. Опубликовать настоящее распоряжение в печатном издании «</w:t>
      </w:r>
      <w:proofErr w:type="spellStart"/>
      <w:r w:rsidRPr="009721CC">
        <w:rPr>
          <w:color w:val="1E1E1E"/>
          <w:sz w:val="20"/>
          <w:szCs w:val="20"/>
        </w:rPr>
        <w:t>Новонукутский</w:t>
      </w:r>
      <w:proofErr w:type="spellEnd"/>
      <w:r w:rsidRPr="009721CC">
        <w:rPr>
          <w:color w:val="1E1E1E"/>
          <w:sz w:val="20"/>
          <w:szCs w:val="20"/>
        </w:rPr>
        <w:t xml:space="preserve"> вестник».</w:t>
      </w:r>
    </w:p>
    <w:p w:rsidR="009721CC" w:rsidRPr="009721CC" w:rsidRDefault="009721CC" w:rsidP="009721CC">
      <w:pPr>
        <w:ind w:firstLine="708"/>
        <w:jc w:val="both"/>
        <w:rPr>
          <w:color w:val="1E1E1E"/>
          <w:sz w:val="20"/>
          <w:szCs w:val="20"/>
        </w:rPr>
      </w:pPr>
      <w:r w:rsidRPr="009721CC">
        <w:rPr>
          <w:color w:val="1E1E1E"/>
          <w:sz w:val="20"/>
          <w:szCs w:val="20"/>
        </w:rPr>
        <w:t xml:space="preserve">3. Настоящее распоряжение вступает в силу с момента подписания. </w:t>
      </w:r>
    </w:p>
    <w:p w:rsidR="009721CC" w:rsidRPr="009721CC" w:rsidRDefault="009721CC" w:rsidP="009721CC">
      <w:pPr>
        <w:ind w:firstLine="708"/>
        <w:jc w:val="both"/>
        <w:rPr>
          <w:color w:val="1E1E1E"/>
          <w:sz w:val="20"/>
          <w:szCs w:val="20"/>
        </w:rPr>
      </w:pPr>
      <w:r w:rsidRPr="009721CC">
        <w:rPr>
          <w:color w:val="1E1E1E"/>
          <w:sz w:val="20"/>
          <w:szCs w:val="20"/>
        </w:rPr>
        <w:t xml:space="preserve">4. </w:t>
      </w:r>
      <w:proofErr w:type="gramStart"/>
      <w:r w:rsidRPr="009721CC">
        <w:rPr>
          <w:color w:val="1E1E1E"/>
          <w:sz w:val="20"/>
          <w:szCs w:val="20"/>
        </w:rPr>
        <w:t>Контроль за</w:t>
      </w:r>
      <w:proofErr w:type="gramEnd"/>
      <w:r w:rsidRPr="009721CC">
        <w:rPr>
          <w:color w:val="1E1E1E"/>
          <w:sz w:val="20"/>
          <w:szCs w:val="20"/>
        </w:rPr>
        <w:t xml:space="preserve"> исполнением настоящего распоряжения возложить на главного специалиста Е.А. </w:t>
      </w:r>
      <w:proofErr w:type="spellStart"/>
      <w:r w:rsidRPr="009721CC">
        <w:rPr>
          <w:color w:val="1E1E1E"/>
          <w:sz w:val="20"/>
          <w:szCs w:val="20"/>
        </w:rPr>
        <w:t>Пшеничникову</w:t>
      </w:r>
      <w:proofErr w:type="spellEnd"/>
      <w:r w:rsidRPr="009721CC">
        <w:rPr>
          <w:color w:val="1E1E1E"/>
          <w:sz w:val="20"/>
          <w:szCs w:val="20"/>
        </w:rPr>
        <w:t>.</w:t>
      </w:r>
    </w:p>
    <w:p w:rsidR="009721CC" w:rsidRPr="009721CC" w:rsidRDefault="009721CC" w:rsidP="009721CC">
      <w:pPr>
        <w:ind w:firstLine="708"/>
        <w:jc w:val="both"/>
        <w:rPr>
          <w:color w:val="1E1E1E"/>
          <w:sz w:val="20"/>
          <w:szCs w:val="20"/>
        </w:rPr>
      </w:pPr>
    </w:p>
    <w:p w:rsidR="009721CC" w:rsidRPr="009721CC" w:rsidRDefault="009721CC" w:rsidP="009721CC">
      <w:pPr>
        <w:ind w:firstLine="708"/>
        <w:jc w:val="both"/>
        <w:rPr>
          <w:color w:val="1E1E1E"/>
          <w:sz w:val="20"/>
          <w:szCs w:val="20"/>
        </w:rPr>
      </w:pPr>
      <w:r w:rsidRPr="009721CC">
        <w:rPr>
          <w:color w:val="1E1E1E"/>
          <w:sz w:val="20"/>
          <w:szCs w:val="20"/>
        </w:rPr>
        <w:t>Глава администрации</w:t>
      </w:r>
    </w:p>
    <w:p w:rsidR="009721CC" w:rsidRPr="009721CC" w:rsidRDefault="009721CC" w:rsidP="009721CC">
      <w:pPr>
        <w:jc w:val="both"/>
        <w:rPr>
          <w:color w:val="1E1E1E"/>
          <w:sz w:val="20"/>
          <w:szCs w:val="20"/>
        </w:rPr>
      </w:pPr>
      <w:r w:rsidRPr="009721CC">
        <w:rPr>
          <w:color w:val="1E1E1E"/>
          <w:sz w:val="20"/>
          <w:szCs w:val="20"/>
        </w:rPr>
        <w:t>муниципального образования «</w:t>
      </w:r>
      <w:proofErr w:type="spellStart"/>
      <w:r w:rsidRPr="009721CC">
        <w:rPr>
          <w:color w:val="1E1E1E"/>
          <w:sz w:val="20"/>
          <w:szCs w:val="20"/>
        </w:rPr>
        <w:t>Новонукутское</w:t>
      </w:r>
      <w:proofErr w:type="spellEnd"/>
      <w:r w:rsidRPr="009721CC">
        <w:rPr>
          <w:color w:val="1E1E1E"/>
          <w:sz w:val="20"/>
          <w:szCs w:val="20"/>
        </w:rPr>
        <w:t>»:</w:t>
      </w:r>
      <w:r w:rsidRPr="009721CC">
        <w:rPr>
          <w:color w:val="1E1E1E"/>
          <w:sz w:val="20"/>
          <w:szCs w:val="20"/>
        </w:rPr>
        <w:tab/>
        <w:t xml:space="preserve"> </w:t>
      </w:r>
      <w:r w:rsidRPr="009721CC">
        <w:rPr>
          <w:color w:val="1E1E1E"/>
          <w:sz w:val="20"/>
          <w:szCs w:val="20"/>
        </w:rPr>
        <w:tab/>
      </w:r>
      <w:r w:rsidRPr="009721CC">
        <w:rPr>
          <w:color w:val="1E1E1E"/>
          <w:sz w:val="20"/>
          <w:szCs w:val="20"/>
        </w:rPr>
        <w:tab/>
        <w:t xml:space="preserve">О.Н. </w:t>
      </w:r>
      <w:proofErr w:type="spellStart"/>
      <w:r w:rsidRPr="009721CC">
        <w:rPr>
          <w:color w:val="1E1E1E"/>
          <w:sz w:val="20"/>
          <w:szCs w:val="20"/>
        </w:rPr>
        <w:t>Кархова</w:t>
      </w:r>
      <w:proofErr w:type="spellEnd"/>
    </w:p>
    <w:p w:rsidR="009721CC" w:rsidRPr="009721CC" w:rsidRDefault="009721CC" w:rsidP="009721CC">
      <w:pPr>
        <w:jc w:val="right"/>
        <w:rPr>
          <w:color w:val="1E1E1E"/>
          <w:sz w:val="20"/>
          <w:szCs w:val="20"/>
        </w:rPr>
      </w:pPr>
      <w:r w:rsidRPr="009721CC">
        <w:rPr>
          <w:color w:val="1E1E1E"/>
          <w:sz w:val="20"/>
          <w:szCs w:val="20"/>
        </w:rPr>
        <w:t xml:space="preserve">Утверждено </w:t>
      </w:r>
    </w:p>
    <w:p w:rsidR="009721CC" w:rsidRPr="009721CC" w:rsidRDefault="009721CC" w:rsidP="009721CC">
      <w:pPr>
        <w:jc w:val="right"/>
        <w:rPr>
          <w:color w:val="1E1E1E"/>
          <w:sz w:val="20"/>
          <w:szCs w:val="20"/>
        </w:rPr>
      </w:pPr>
      <w:r w:rsidRPr="009721CC">
        <w:rPr>
          <w:color w:val="1E1E1E"/>
          <w:sz w:val="20"/>
          <w:szCs w:val="20"/>
        </w:rPr>
        <w:t>распоряжением главы МО «</w:t>
      </w:r>
      <w:proofErr w:type="spellStart"/>
      <w:r w:rsidRPr="009721CC">
        <w:rPr>
          <w:color w:val="1E1E1E"/>
          <w:sz w:val="20"/>
          <w:szCs w:val="20"/>
        </w:rPr>
        <w:t>Новонукутское</w:t>
      </w:r>
      <w:proofErr w:type="spellEnd"/>
      <w:r w:rsidRPr="009721CC">
        <w:rPr>
          <w:color w:val="1E1E1E"/>
          <w:sz w:val="20"/>
          <w:szCs w:val="20"/>
        </w:rPr>
        <w:t>»</w:t>
      </w:r>
    </w:p>
    <w:p w:rsidR="009721CC" w:rsidRPr="009721CC" w:rsidRDefault="009721CC" w:rsidP="009721CC">
      <w:pPr>
        <w:jc w:val="right"/>
        <w:rPr>
          <w:sz w:val="20"/>
          <w:szCs w:val="20"/>
        </w:rPr>
      </w:pPr>
      <w:r w:rsidRPr="009721CC">
        <w:rPr>
          <w:color w:val="1E1E1E"/>
          <w:sz w:val="20"/>
          <w:szCs w:val="20"/>
        </w:rPr>
        <w:t>от 01.04.</w:t>
      </w:r>
      <w:r w:rsidRPr="009721CC">
        <w:rPr>
          <w:sz w:val="20"/>
          <w:szCs w:val="20"/>
        </w:rPr>
        <w:t>2016г. № 39</w:t>
      </w:r>
    </w:p>
    <w:p w:rsidR="009721CC" w:rsidRPr="009721CC" w:rsidRDefault="009721CC" w:rsidP="009721CC">
      <w:pPr>
        <w:jc w:val="right"/>
        <w:rPr>
          <w:color w:val="1E1E1E"/>
          <w:sz w:val="20"/>
          <w:szCs w:val="20"/>
        </w:rPr>
      </w:pPr>
    </w:p>
    <w:p w:rsidR="009721CC" w:rsidRPr="009721CC" w:rsidRDefault="009721CC" w:rsidP="009721CC">
      <w:pPr>
        <w:ind w:firstLine="708"/>
        <w:jc w:val="center"/>
        <w:rPr>
          <w:b/>
          <w:color w:val="1E1E1E"/>
          <w:sz w:val="20"/>
          <w:szCs w:val="20"/>
        </w:rPr>
      </w:pPr>
      <w:r w:rsidRPr="009721CC">
        <w:rPr>
          <w:b/>
          <w:color w:val="1E1E1E"/>
          <w:sz w:val="20"/>
          <w:szCs w:val="20"/>
        </w:rPr>
        <w:t>Сведения о численности муниципальных служащих органов местного самоуправления МО «</w:t>
      </w:r>
      <w:proofErr w:type="spellStart"/>
      <w:r w:rsidRPr="009721CC">
        <w:rPr>
          <w:b/>
          <w:color w:val="1E1E1E"/>
          <w:sz w:val="20"/>
          <w:szCs w:val="20"/>
        </w:rPr>
        <w:t>Новонукутское</w:t>
      </w:r>
      <w:proofErr w:type="spellEnd"/>
      <w:r w:rsidRPr="009721CC">
        <w:rPr>
          <w:b/>
          <w:color w:val="1E1E1E"/>
          <w:sz w:val="20"/>
          <w:szCs w:val="20"/>
        </w:rPr>
        <w:t>», работников муниципальных учреждений МО «</w:t>
      </w:r>
      <w:proofErr w:type="spellStart"/>
      <w:r w:rsidRPr="009721CC">
        <w:rPr>
          <w:b/>
          <w:color w:val="1E1E1E"/>
          <w:sz w:val="20"/>
          <w:szCs w:val="20"/>
        </w:rPr>
        <w:t>Новонукутское</w:t>
      </w:r>
      <w:proofErr w:type="spellEnd"/>
      <w:r w:rsidRPr="009721CC">
        <w:rPr>
          <w:b/>
          <w:color w:val="1E1E1E"/>
          <w:sz w:val="20"/>
          <w:szCs w:val="20"/>
        </w:rPr>
        <w:t>» (далее работников)</w:t>
      </w:r>
    </w:p>
    <w:p w:rsidR="009721CC" w:rsidRPr="009721CC" w:rsidRDefault="009721CC" w:rsidP="009721CC">
      <w:pPr>
        <w:ind w:firstLine="708"/>
        <w:jc w:val="center"/>
        <w:rPr>
          <w:b/>
          <w:color w:val="1E1E1E"/>
          <w:sz w:val="20"/>
          <w:szCs w:val="20"/>
        </w:rPr>
      </w:pPr>
      <w:r w:rsidRPr="009721CC">
        <w:rPr>
          <w:b/>
          <w:color w:val="1E1E1E"/>
          <w:sz w:val="20"/>
          <w:szCs w:val="20"/>
        </w:rPr>
        <w:t>за 1-й квартал 2016 года</w:t>
      </w:r>
    </w:p>
    <w:p w:rsidR="009721CC" w:rsidRPr="009721CC" w:rsidRDefault="009721CC" w:rsidP="009721CC">
      <w:pPr>
        <w:rPr>
          <w:color w:val="1E1E1E"/>
          <w:sz w:val="20"/>
          <w:szCs w:val="20"/>
        </w:rPr>
      </w:pPr>
    </w:p>
    <w:tbl>
      <w:tblPr>
        <w:tblStyle w:val="a6"/>
        <w:tblW w:w="0" w:type="auto"/>
        <w:tblLook w:val="04A0"/>
      </w:tblPr>
      <w:tblGrid>
        <w:gridCol w:w="3190"/>
        <w:gridCol w:w="3190"/>
        <w:gridCol w:w="3191"/>
      </w:tblGrid>
      <w:tr w:rsidR="009721CC" w:rsidRPr="009721CC" w:rsidTr="00EE6B09">
        <w:tc>
          <w:tcPr>
            <w:tcW w:w="3190" w:type="dxa"/>
          </w:tcPr>
          <w:p w:rsidR="009721CC" w:rsidRPr="009721CC" w:rsidRDefault="009721CC" w:rsidP="009721CC">
            <w:pPr>
              <w:rPr>
                <w:color w:val="1E1E1E"/>
                <w:sz w:val="20"/>
                <w:szCs w:val="20"/>
              </w:rPr>
            </w:pPr>
          </w:p>
          <w:p w:rsidR="009721CC" w:rsidRPr="009721CC" w:rsidRDefault="009721CC" w:rsidP="009721CC">
            <w:pPr>
              <w:rPr>
                <w:color w:val="1E1E1E"/>
                <w:sz w:val="20"/>
                <w:szCs w:val="20"/>
              </w:rPr>
            </w:pPr>
            <w:r w:rsidRPr="009721CC">
              <w:rPr>
                <w:b/>
                <w:bCs/>
                <w:color w:val="1E1E1E"/>
                <w:sz w:val="20"/>
                <w:szCs w:val="20"/>
              </w:rPr>
              <w:t>Категория работников</w:t>
            </w:r>
          </w:p>
        </w:tc>
        <w:tc>
          <w:tcPr>
            <w:tcW w:w="3190" w:type="dxa"/>
          </w:tcPr>
          <w:p w:rsidR="009721CC" w:rsidRPr="009721CC" w:rsidRDefault="009721CC" w:rsidP="009721CC">
            <w:pPr>
              <w:rPr>
                <w:color w:val="1E1E1E"/>
                <w:sz w:val="20"/>
                <w:szCs w:val="20"/>
              </w:rPr>
            </w:pPr>
            <w:r w:rsidRPr="009721CC">
              <w:rPr>
                <w:b/>
                <w:bCs/>
                <w:color w:val="1E1E1E"/>
                <w:sz w:val="20"/>
                <w:szCs w:val="20"/>
              </w:rPr>
              <w:t>Численность работников, чел.</w:t>
            </w:r>
          </w:p>
        </w:tc>
        <w:tc>
          <w:tcPr>
            <w:tcW w:w="3191" w:type="dxa"/>
          </w:tcPr>
          <w:p w:rsidR="009721CC" w:rsidRPr="009721CC" w:rsidRDefault="009721CC" w:rsidP="009721CC">
            <w:pPr>
              <w:pStyle w:val="a7"/>
              <w:spacing w:before="0" w:beforeAutospacing="0" w:after="0" w:afterAutospacing="0"/>
              <w:ind w:firstLine="147"/>
              <w:jc w:val="center"/>
              <w:rPr>
                <w:b/>
                <w:bCs/>
                <w:color w:val="1E1E1E"/>
                <w:sz w:val="20"/>
                <w:szCs w:val="20"/>
              </w:rPr>
            </w:pPr>
            <w:r w:rsidRPr="009721CC">
              <w:rPr>
                <w:b/>
                <w:bCs/>
                <w:color w:val="1E1E1E"/>
                <w:sz w:val="20"/>
                <w:szCs w:val="20"/>
              </w:rPr>
              <w:t>Расходы бюджета МО «</w:t>
            </w:r>
            <w:proofErr w:type="spellStart"/>
            <w:r w:rsidRPr="009721CC">
              <w:rPr>
                <w:b/>
                <w:bCs/>
                <w:color w:val="1E1E1E"/>
                <w:sz w:val="20"/>
                <w:szCs w:val="20"/>
              </w:rPr>
              <w:t>Новонукутское</w:t>
            </w:r>
            <w:proofErr w:type="spellEnd"/>
            <w:r w:rsidRPr="009721CC">
              <w:rPr>
                <w:b/>
                <w:bCs/>
                <w:color w:val="1E1E1E"/>
                <w:sz w:val="20"/>
                <w:szCs w:val="20"/>
              </w:rPr>
              <w:t xml:space="preserve">» </w:t>
            </w:r>
            <w:proofErr w:type="gramStart"/>
            <w:r w:rsidRPr="009721CC">
              <w:rPr>
                <w:b/>
                <w:bCs/>
                <w:color w:val="1E1E1E"/>
                <w:sz w:val="20"/>
                <w:szCs w:val="20"/>
              </w:rPr>
              <w:t>на</w:t>
            </w:r>
            <w:proofErr w:type="gramEnd"/>
            <w:r w:rsidRPr="009721CC">
              <w:rPr>
                <w:b/>
                <w:bCs/>
                <w:color w:val="1E1E1E"/>
                <w:sz w:val="20"/>
                <w:szCs w:val="20"/>
              </w:rPr>
              <w:t xml:space="preserve"> денежное</w:t>
            </w:r>
          </w:p>
          <w:p w:rsidR="009721CC" w:rsidRPr="009721CC" w:rsidRDefault="009721CC" w:rsidP="009721CC">
            <w:pPr>
              <w:pStyle w:val="a7"/>
              <w:spacing w:before="0" w:beforeAutospacing="0" w:after="0" w:afterAutospacing="0"/>
              <w:ind w:firstLine="147"/>
              <w:jc w:val="center"/>
              <w:rPr>
                <w:b/>
                <w:bCs/>
                <w:color w:val="1E1E1E"/>
                <w:sz w:val="20"/>
                <w:szCs w:val="20"/>
              </w:rPr>
            </w:pPr>
            <w:r w:rsidRPr="009721CC">
              <w:rPr>
                <w:b/>
                <w:bCs/>
                <w:color w:val="1E1E1E"/>
                <w:sz w:val="20"/>
                <w:szCs w:val="20"/>
              </w:rPr>
              <w:t xml:space="preserve">содержание работников </w:t>
            </w:r>
            <w:proofErr w:type="gramStart"/>
            <w:r w:rsidRPr="009721CC">
              <w:rPr>
                <w:b/>
                <w:bCs/>
                <w:color w:val="1E1E1E"/>
                <w:sz w:val="20"/>
                <w:szCs w:val="20"/>
              </w:rPr>
              <w:t>за</w:t>
            </w:r>
            <w:proofErr w:type="gramEnd"/>
          </w:p>
          <w:p w:rsidR="009721CC" w:rsidRPr="009721CC" w:rsidRDefault="009721CC" w:rsidP="009721CC">
            <w:pPr>
              <w:pStyle w:val="a7"/>
              <w:spacing w:before="0" w:beforeAutospacing="0" w:after="0" w:afterAutospacing="0"/>
              <w:ind w:firstLine="147"/>
              <w:jc w:val="center"/>
              <w:rPr>
                <w:b/>
                <w:bCs/>
                <w:color w:val="1E1E1E"/>
                <w:sz w:val="20"/>
                <w:szCs w:val="20"/>
              </w:rPr>
            </w:pPr>
            <w:r w:rsidRPr="009721CC">
              <w:rPr>
                <w:b/>
                <w:bCs/>
                <w:color w:val="1E1E1E"/>
                <w:sz w:val="20"/>
                <w:szCs w:val="20"/>
              </w:rPr>
              <w:t>отчетный период,</w:t>
            </w:r>
          </w:p>
          <w:p w:rsidR="009721CC" w:rsidRPr="009721CC" w:rsidRDefault="009721CC" w:rsidP="009721CC">
            <w:pPr>
              <w:pStyle w:val="a7"/>
              <w:spacing w:before="0" w:beforeAutospacing="0" w:after="0" w:afterAutospacing="0"/>
              <w:ind w:firstLine="147"/>
              <w:jc w:val="center"/>
              <w:rPr>
                <w:b/>
                <w:bCs/>
                <w:color w:val="1E1E1E"/>
                <w:sz w:val="20"/>
                <w:szCs w:val="20"/>
              </w:rPr>
            </w:pPr>
            <w:r w:rsidRPr="009721CC">
              <w:rPr>
                <w:b/>
                <w:bCs/>
                <w:color w:val="1E1E1E"/>
                <w:sz w:val="20"/>
                <w:szCs w:val="20"/>
              </w:rPr>
              <w:t xml:space="preserve">тыс. руб. </w:t>
            </w:r>
          </w:p>
        </w:tc>
      </w:tr>
      <w:tr w:rsidR="009721CC" w:rsidRPr="009721CC" w:rsidTr="00EE6B09">
        <w:tc>
          <w:tcPr>
            <w:tcW w:w="3190" w:type="dxa"/>
          </w:tcPr>
          <w:p w:rsidR="009721CC" w:rsidRPr="009721CC" w:rsidRDefault="009721CC" w:rsidP="009721CC">
            <w:pPr>
              <w:rPr>
                <w:sz w:val="20"/>
                <w:szCs w:val="20"/>
              </w:rPr>
            </w:pPr>
            <w:r w:rsidRPr="009721CC">
              <w:rPr>
                <w:sz w:val="20"/>
                <w:szCs w:val="20"/>
              </w:rPr>
              <w:t>Выборные должностные лица</w:t>
            </w:r>
          </w:p>
        </w:tc>
        <w:tc>
          <w:tcPr>
            <w:tcW w:w="3190" w:type="dxa"/>
          </w:tcPr>
          <w:p w:rsidR="009721CC" w:rsidRPr="009721CC" w:rsidRDefault="009721CC" w:rsidP="009721CC">
            <w:pPr>
              <w:jc w:val="center"/>
              <w:rPr>
                <w:sz w:val="20"/>
                <w:szCs w:val="20"/>
              </w:rPr>
            </w:pPr>
            <w:r w:rsidRPr="009721CC">
              <w:rPr>
                <w:sz w:val="20"/>
                <w:szCs w:val="20"/>
              </w:rPr>
              <w:t>1</w:t>
            </w:r>
          </w:p>
          <w:p w:rsidR="009721CC" w:rsidRPr="009721CC" w:rsidRDefault="009721CC" w:rsidP="009721CC">
            <w:pPr>
              <w:jc w:val="center"/>
              <w:rPr>
                <w:sz w:val="20"/>
                <w:szCs w:val="20"/>
              </w:rPr>
            </w:pPr>
          </w:p>
        </w:tc>
        <w:tc>
          <w:tcPr>
            <w:tcW w:w="3191" w:type="dxa"/>
          </w:tcPr>
          <w:p w:rsidR="009721CC" w:rsidRPr="009721CC" w:rsidRDefault="009721CC" w:rsidP="009721CC">
            <w:pPr>
              <w:jc w:val="center"/>
              <w:rPr>
                <w:sz w:val="20"/>
                <w:szCs w:val="20"/>
              </w:rPr>
            </w:pPr>
            <w:r w:rsidRPr="009721CC">
              <w:rPr>
                <w:sz w:val="20"/>
                <w:szCs w:val="20"/>
              </w:rPr>
              <w:t>188</w:t>
            </w:r>
          </w:p>
        </w:tc>
      </w:tr>
      <w:tr w:rsidR="009721CC" w:rsidRPr="009721CC" w:rsidTr="00EE6B09">
        <w:tc>
          <w:tcPr>
            <w:tcW w:w="3190" w:type="dxa"/>
          </w:tcPr>
          <w:p w:rsidR="009721CC" w:rsidRPr="009721CC" w:rsidRDefault="009721CC" w:rsidP="009721CC">
            <w:pPr>
              <w:rPr>
                <w:sz w:val="20"/>
                <w:szCs w:val="20"/>
              </w:rPr>
            </w:pPr>
            <w:r w:rsidRPr="009721CC">
              <w:rPr>
                <w:sz w:val="20"/>
                <w:szCs w:val="20"/>
              </w:rPr>
              <w:t>Муниципальные служащие</w:t>
            </w:r>
          </w:p>
          <w:p w:rsidR="009721CC" w:rsidRPr="009721CC" w:rsidRDefault="009721CC" w:rsidP="009721CC">
            <w:pPr>
              <w:rPr>
                <w:sz w:val="20"/>
                <w:szCs w:val="20"/>
              </w:rPr>
            </w:pPr>
          </w:p>
        </w:tc>
        <w:tc>
          <w:tcPr>
            <w:tcW w:w="3190" w:type="dxa"/>
          </w:tcPr>
          <w:p w:rsidR="009721CC" w:rsidRPr="009721CC" w:rsidRDefault="009721CC" w:rsidP="009721CC">
            <w:pPr>
              <w:jc w:val="center"/>
              <w:rPr>
                <w:sz w:val="20"/>
                <w:szCs w:val="20"/>
              </w:rPr>
            </w:pPr>
            <w:r w:rsidRPr="009721CC">
              <w:rPr>
                <w:sz w:val="20"/>
                <w:szCs w:val="20"/>
              </w:rPr>
              <w:t>7</w:t>
            </w:r>
          </w:p>
        </w:tc>
        <w:tc>
          <w:tcPr>
            <w:tcW w:w="3191" w:type="dxa"/>
          </w:tcPr>
          <w:p w:rsidR="009721CC" w:rsidRPr="009721CC" w:rsidRDefault="009721CC" w:rsidP="009721CC">
            <w:pPr>
              <w:jc w:val="center"/>
              <w:rPr>
                <w:sz w:val="20"/>
                <w:szCs w:val="20"/>
              </w:rPr>
            </w:pPr>
            <w:r w:rsidRPr="009721CC">
              <w:rPr>
                <w:sz w:val="20"/>
                <w:szCs w:val="20"/>
              </w:rPr>
              <w:t>707</w:t>
            </w:r>
          </w:p>
        </w:tc>
      </w:tr>
      <w:tr w:rsidR="009721CC" w:rsidRPr="009721CC" w:rsidTr="00EE6B09">
        <w:tc>
          <w:tcPr>
            <w:tcW w:w="3190" w:type="dxa"/>
          </w:tcPr>
          <w:p w:rsidR="009721CC" w:rsidRPr="009721CC" w:rsidRDefault="009721CC" w:rsidP="009721CC">
            <w:pPr>
              <w:jc w:val="right"/>
              <w:rPr>
                <w:b/>
                <w:sz w:val="20"/>
                <w:szCs w:val="20"/>
              </w:rPr>
            </w:pPr>
            <w:r w:rsidRPr="009721CC">
              <w:rPr>
                <w:b/>
                <w:sz w:val="20"/>
                <w:szCs w:val="20"/>
              </w:rPr>
              <w:t>Фактические затраты на их содержание:</w:t>
            </w:r>
          </w:p>
        </w:tc>
        <w:tc>
          <w:tcPr>
            <w:tcW w:w="3190" w:type="dxa"/>
          </w:tcPr>
          <w:p w:rsidR="009721CC" w:rsidRPr="009721CC" w:rsidRDefault="009721CC" w:rsidP="009721CC">
            <w:pPr>
              <w:jc w:val="center"/>
              <w:rPr>
                <w:b/>
                <w:sz w:val="20"/>
                <w:szCs w:val="20"/>
              </w:rPr>
            </w:pPr>
            <w:r w:rsidRPr="009721CC">
              <w:rPr>
                <w:b/>
                <w:sz w:val="20"/>
                <w:szCs w:val="20"/>
              </w:rPr>
              <w:t>8</w:t>
            </w:r>
          </w:p>
        </w:tc>
        <w:tc>
          <w:tcPr>
            <w:tcW w:w="3191" w:type="dxa"/>
          </w:tcPr>
          <w:p w:rsidR="009721CC" w:rsidRPr="009721CC" w:rsidRDefault="009721CC" w:rsidP="009721CC">
            <w:pPr>
              <w:jc w:val="center"/>
              <w:rPr>
                <w:b/>
                <w:sz w:val="20"/>
                <w:szCs w:val="20"/>
              </w:rPr>
            </w:pPr>
            <w:r w:rsidRPr="009721CC">
              <w:rPr>
                <w:b/>
                <w:sz w:val="20"/>
                <w:szCs w:val="20"/>
              </w:rPr>
              <w:t>895</w:t>
            </w:r>
          </w:p>
        </w:tc>
      </w:tr>
      <w:tr w:rsidR="009721CC" w:rsidRPr="009721CC" w:rsidTr="00EE6B09">
        <w:tc>
          <w:tcPr>
            <w:tcW w:w="3190" w:type="dxa"/>
          </w:tcPr>
          <w:p w:rsidR="009721CC" w:rsidRPr="009721CC" w:rsidRDefault="009721CC" w:rsidP="009721CC">
            <w:pPr>
              <w:rPr>
                <w:sz w:val="20"/>
                <w:szCs w:val="20"/>
              </w:rPr>
            </w:pPr>
            <w:r w:rsidRPr="009721CC">
              <w:rPr>
                <w:sz w:val="20"/>
                <w:szCs w:val="20"/>
              </w:rPr>
              <w:t>Численность работников муниципальных учреждений</w:t>
            </w:r>
          </w:p>
        </w:tc>
        <w:tc>
          <w:tcPr>
            <w:tcW w:w="3190" w:type="dxa"/>
          </w:tcPr>
          <w:p w:rsidR="009721CC" w:rsidRPr="009721CC" w:rsidRDefault="009721CC" w:rsidP="009721CC">
            <w:pPr>
              <w:jc w:val="center"/>
              <w:rPr>
                <w:sz w:val="20"/>
                <w:szCs w:val="20"/>
              </w:rPr>
            </w:pPr>
            <w:r w:rsidRPr="009721CC">
              <w:rPr>
                <w:sz w:val="20"/>
                <w:szCs w:val="20"/>
              </w:rPr>
              <w:t>3</w:t>
            </w:r>
          </w:p>
        </w:tc>
        <w:tc>
          <w:tcPr>
            <w:tcW w:w="3191" w:type="dxa"/>
          </w:tcPr>
          <w:p w:rsidR="009721CC" w:rsidRPr="009721CC" w:rsidRDefault="009721CC" w:rsidP="009721CC">
            <w:pPr>
              <w:jc w:val="center"/>
              <w:rPr>
                <w:sz w:val="20"/>
                <w:szCs w:val="20"/>
              </w:rPr>
            </w:pPr>
            <w:r w:rsidRPr="009721CC">
              <w:rPr>
                <w:sz w:val="20"/>
                <w:szCs w:val="20"/>
              </w:rPr>
              <w:t>119</w:t>
            </w:r>
          </w:p>
        </w:tc>
      </w:tr>
      <w:tr w:rsidR="009721CC" w:rsidRPr="009721CC" w:rsidTr="00EE6B09">
        <w:tc>
          <w:tcPr>
            <w:tcW w:w="3190" w:type="dxa"/>
          </w:tcPr>
          <w:p w:rsidR="009721CC" w:rsidRPr="009721CC" w:rsidRDefault="009721CC" w:rsidP="009721CC">
            <w:pPr>
              <w:rPr>
                <w:sz w:val="20"/>
                <w:szCs w:val="20"/>
              </w:rPr>
            </w:pPr>
            <w:r w:rsidRPr="009721CC">
              <w:rPr>
                <w:sz w:val="20"/>
                <w:szCs w:val="20"/>
              </w:rPr>
              <w:t>В том числе учреждений культуры</w:t>
            </w:r>
          </w:p>
        </w:tc>
        <w:tc>
          <w:tcPr>
            <w:tcW w:w="3190" w:type="dxa"/>
          </w:tcPr>
          <w:p w:rsidR="009721CC" w:rsidRPr="009721CC" w:rsidRDefault="009721CC" w:rsidP="009721CC">
            <w:pPr>
              <w:jc w:val="center"/>
              <w:rPr>
                <w:sz w:val="20"/>
                <w:szCs w:val="20"/>
              </w:rPr>
            </w:pPr>
            <w:r w:rsidRPr="009721CC">
              <w:rPr>
                <w:sz w:val="20"/>
                <w:szCs w:val="20"/>
              </w:rPr>
              <w:t>3</w:t>
            </w:r>
          </w:p>
        </w:tc>
        <w:tc>
          <w:tcPr>
            <w:tcW w:w="3191" w:type="dxa"/>
          </w:tcPr>
          <w:p w:rsidR="009721CC" w:rsidRPr="009721CC" w:rsidRDefault="009721CC" w:rsidP="009721CC">
            <w:pPr>
              <w:jc w:val="center"/>
              <w:rPr>
                <w:sz w:val="20"/>
                <w:szCs w:val="20"/>
              </w:rPr>
            </w:pPr>
            <w:r w:rsidRPr="009721CC">
              <w:rPr>
                <w:sz w:val="20"/>
                <w:szCs w:val="20"/>
              </w:rPr>
              <w:t>119</w:t>
            </w:r>
          </w:p>
        </w:tc>
      </w:tr>
      <w:tr w:rsidR="009721CC" w:rsidRPr="009721CC" w:rsidTr="00EE6B09">
        <w:tc>
          <w:tcPr>
            <w:tcW w:w="3190" w:type="dxa"/>
          </w:tcPr>
          <w:p w:rsidR="009721CC" w:rsidRPr="009721CC" w:rsidRDefault="009721CC" w:rsidP="009721CC">
            <w:pPr>
              <w:jc w:val="right"/>
              <w:rPr>
                <w:sz w:val="20"/>
                <w:szCs w:val="20"/>
              </w:rPr>
            </w:pPr>
            <w:r w:rsidRPr="009721CC">
              <w:rPr>
                <w:b/>
                <w:sz w:val="20"/>
                <w:szCs w:val="20"/>
              </w:rPr>
              <w:t>Фактические затраты на их содержание:</w:t>
            </w:r>
          </w:p>
        </w:tc>
        <w:tc>
          <w:tcPr>
            <w:tcW w:w="3190" w:type="dxa"/>
          </w:tcPr>
          <w:p w:rsidR="009721CC" w:rsidRPr="009721CC" w:rsidRDefault="009721CC" w:rsidP="009721CC">
            <w:pPr>
              <w:jc w:val="center"/>
              <w:rPr>
                <w:b/>
                <w:sz w:val="20"/>
                <w:szCs w:val="20"/>
              </w:rPr>
            </w:pPr>
            <w:r w:rsidRPr="009721CC">
              <w:rPr>
                <w:b/>
                <w:sz w:val="20"/>
                <w:szCs w:val="20"/>
              </w:rPr>
              <w:t>3</w:t>
            </w:r>
          </w:p>
        </w:tc>
        <w:tc>
          <w:tcPr>
            <w:tcW w:w="3191" w:type="dxa"/>
          </w:tcPr>
          <w:p w:rsidR="009721CC" w:rsidRPr="009721CC" w:rsidRDefault="009721CC" w:rsidP="009721CC">
            <w:pPr>
              <w:jc w:val="center"/>
              <w:rPr>
                <w:b/>
                <w:sz w:val="20"/>
                <w:szCs w:val="20"/>
              </w:rPr>
            </w:pPr>
            <w:r w:rsidRPr="009721CC">
              <w:rPr>
                <w:b/>
                <w:sz w:val="20"/>
                <w:szCs w:val="20"/>
              </w:rPr>
              <w:t>119</w:t>
            </w:r>
          </w:p>
        </w:tc>
      </w:tr>
    </w:tbl>
    <w:p w:rsidR="009721CC" w:rsidRPr="009721CC" w:rsidRDefault="009721CC" w:rsidP="009721CC">
      <w:pPr>
        <w:rPr>
          <w:sz w:val="20"/>
          <w:szCs w:val="20"/>
        </w:rPr>
      </w:pPr>
    </w:p>
    <w:p w:rsidR="009721CC" w:rsidRPr="009721CC" w:rsidRDefault="009721CC" w:rsidP="009721CC">
      <w:pPr>
        <w:keepNext/>
        <w:jc w:val="center"/>
        <w:outlineLvl w:val="2"/>
        <w:rPr>
          <w:b/>
          <w:spacing w:val="30"/>
          <w:sz w:val="20"/>
          <w:szCs w:val="20"/>
        </w:rPr>
      </w:pPr>
      <w:r w:rsidRPr="009721CC">
        <w:rPr>
          <w:b/>
          <w:spacing w:val="30"/>
          <w:sz w:val="20"/>
          <w:szCs w:val="20"/>
        </w:rPr>
        <w:t>РОССИЙСКАЯ ФЕДЕРАЦИЯ</w:t>
      </w:r>
    </w:p>
    <w:p w:rsidR="009721CC" w:rsidRPr="009721CC" w:rsidRDefault="009721CC" w:rsidP="009721CC">
      <w:pPr>
        <w:keepNext/>
        <w:jc w:val="center"/>
        <w:outlineLvl w:val="2"/>
        <w:rPr>
          <w:b/>
          <w:spacing w:val="30"/>
          <w:sz w:val="20"/>
          <w:szCs w:val="20"/>
        </w:rPr>
      </w:pPr>
      <w:r w:rsidRPr="009721CC">
        <w:rPr>
          <w:b/>
          <w:spacing w:val="30"/>
          <w:sz w:val="20"/>
          <w:szCs w:val="20"/>
        </w:rPr>
        <w:t>ИРКУТСКАЯ ОБЛАСТЬ</w:t>
      </w:r>
    </w:p>
    <w:p w:rsidR="009721CC" w:rsidRPr="009721CC" w:rsidRDefault="009721CC" w:rsidP="009721CC">
      <w:pPr>
        <w:keepNext/>
        <w:jc w:val="center"/>
        <w:outlineLvl w:val="2"/>
        <w:rPr>
          <w:b/>
          <w:spacing w:val="30"/>
          <w:sz w:val="20"/>
          <w:szCs w:val="20"/>
        </w:rPr>
      </w:pPr>
      <w:r w:rsidRPr="009721CC">
        <w:rPr>
          <w:b/>
          <w:spacing w:val="30"/>
          <w:sz w:val="20"/>
          <w:szCs w:val="20"/>
        </w:rPr>
        <w:t>Муниципальное образование «</w:t>
      </w:r>
      <w:proofErr w:type="spellStart"/>
      <w:r w:rsidRPr="009721CC">
        <w:rPr>
          <w:b/>
          <w:spacing w:val="30"/>
          <w:sz w:val="20"/>
          <w:szCs w:val="20"/>
        </w:rPr>
        <w:t>Новонукутское</w:t>
      </w:r>
      <w:proofErr w:type="spellEnd"/>
      <w:r w:rsidRPr="009721CC">
        <w:rPr>
          <w:b/>
          <w:spacing w:val="30"/>
          <w:sz w:val="20"/>
          <w:szCs w:val="20"/>
        </w:rPr>
        <w:t>»</w:t>
      </w:r>
    </w:p>
    <w:p w:rsidR="009721CC" w:rsidRPr="009721CC" w:rsidRDefault="009721CC" w:rsidP="009721CC">
      <w:pPr>
        <w:jc w:val="center"/>
        <w:rPr>
          <w:sz w:val="20"/>
          <w:szCs w:val="20"/>
        </w:rPr>
      </w:pPr>
    </w:p>
    <w:p w:rsidR="009721CC" w:rsidRPr="009721CC" w:rsidRDefault="009721CC" w:rsidP="009721CC">
      <w:pPr>
        <w:keepNext/>
        <w:jc w:val="center"/>
        <w:outlineLvl w:val="0"/>
        <w:rPr>
          <w:b/>
          <w:spacing w:val="38"/>
          <w:sz w:val="20"/>
          <w:szCs w:val="20"/>
        </w:rPr>
      </w:pPr>
      <w:r w:rsidRPr="009721CC">
        <w:rPr>
          <w:b/>
          <w:spacing w:val="38"/>
          <w:sz w:val="20"/>
          <w:szCs w:val="20"/>
        </w:rPr>
        <w:t>ПОСТАНОВЛЕНИЕ</w:t>
      </w:r>
    </w:p>
    <w:p w:rsidR="009721CC" w:rsidRPr="009721CC" w:rsidRDefault="009721CC" w:rsidP="009721CC">
      <w:pPr>
        <w:keepNext/>
        <w:jc w:val="center"/>
        <w:outlineLvl w:val="0"/>
        <w:rPr>
          <w:b/>
          <w:spacing w:val="38"/>
          <w:sz w:val="20"/>
          <w:szCs w:val="20"/>
        </w:rPr>
      </w:pPr>
    </w:p>
    <w:p w:rsidR="009721CC" w:rsidRPr="009721CC" w:rsidRDefault="009721CC" w:rsidP="009721CC">
      <w:pPr>
        <w:tabs>
          <w:tab w:val="center" w:pos="4677"/>
          <w:tab w:val="left" w:pos="6705"/>
        </w:tabs>
        <w:jc w:val="center"/>
        <w:rPr>
          <w:sz w:val="20"/>
          <w:szCs w:val="20"/>
        </w:rPr>
      </w:pPr>
      <w:r w:rsidRPr="009721CC">
        <w:rPr>
          <w:sz w:val="20"/>
          <w:szCs w:val="20"/>
        </w:rPr>
        <w:t xml:space="preserve">от 31 марта 2016 г.                                    № 97                                            п. </w:t>
      </w:r>
      <w:proofErr w:type="spellStart"/>
      <w:r w:rsidRPr="009721CC">
        <w:rPr>
          <w:sz w:val="20"/>
          <w:szCs w:val="20"/>
        </w:rPr>
        <w:t>Новонукутский</w:t>
      </w:r>
      <w:proofErr w:type="spellEnd"/>
    </w:p>
    <w:p w:rsidR="009721CC" w:rsidRPr="009721CC" w:rsidRDefault="009721CC" w:rsidP="009721CC">
      <w:pPr>
        <w:tabs>
          <w:tab w:val="center" w:pos="4677"/>
          <w:tab w:val="left" w:pos="6705"/>
        </w:tabs>
        <w:jc w:val="center"/>
        <w:rPr>
          <w:sz w:val="20"/>
          <w:szCs w:val="20"/>
        </w:rPr>
      </w:pPr>
    </w:p>
    <w:p w:rsidR="009721CC" w:rsidRPr="009721CC" w:rsidRDefault="009721CC" w:rsidP="009721CC">
      <w:pPr>
        <w:jc w:val="center"/>
        <w:rPr>
          <w:b/>
          <w:sz w:val="20"/>
          <w:szCs w:val="20"/>
        </w:rPr>
      </w:pPr>
      <w:r w:rsidRPr="009721CC">
        <w:rPr>
          <w:b/>
          <w:sz w:val="20"/>
          <w:szCs w:val="20"/>
        </w:rPr>
        <w:t xml:space="preserve">Об утверждении Порядка признания безнадежной к взысканию и списания задолженности организаций и физических лиц перед бюджетом </w:t>
      </w:r>
    </w:p>
    <w:p w:rsidR="009721CC" w:rsidRPr="009721CC" w:rsidRDefault="009721CC" w:rsidP="009721CC">
      <w:pPr>
        <w:jc w:val="center"/>
        <w:rPr>
          <w:b/>
          <w:sz w:val="20"/>
          <w:szCs w:val="20"/>
        </w:rPr>
      </w:pPr>
      <w:r w:rsidRPr="009721CC">
        <w:rPr>
          <w:b/>
          <w:sz w:val="20"/>
          <w:szCs w:val="20"/>
        </w:rPr>
        <w:t>муниципального образования «</w:t>
      </w:r>
      <w:proofErr w:type="spellStart"/>
      <w:r w:rsidRPr="009721CC">
        <w:rPr>
          <w:b/>
          <w:sz w:val="20"/>
          <w:szCs w:val="20"/>
        </w:rPr>
        <w:t>Новонукутское</w:t>
      </w:r>
      <w:proofErr w:type="spellEnd"/>
      <w:r w:rsidRPr="009721CC">
        <w:rPr>
          <w:b/>
          <w:sz w:val="20"/>
          <w:szCs w:val="20"/>
        </w:rPr>
        <w:t>»</w:t>
      </w:r>
    </w:p>
    <w:p w:rsidR="009721CC" w:rsidRPr="009721CC" w:rsidRDefault="009721CC" w:rsidP="009721CC">
      <w:pPr>
        <w:ind w:firstLine="709"/>
        <w:jc w:val="both"/>
        <w:rPr>
          <w:sz w:val="20"/>
          <w:szCs w:val="20"/>
        </w:rPr>
      </w:pPr>
      <w:proofErr w:type="gramStart"/>
      <w:r w:rsidRPr="009721CC">
        <w:rPr>
          <w:sz w:val="20"/>
          <w:szCs w:val="20"/>
        </w:rPr>
        <w:t>В соответствии с требованиями Федерального закона от 06 октября 2003г. №131-ФЗ «Об общих принципах организации местного самоуправления в Российской Федерации», Бюджетного кодекса Российской Федерации, Федерального закона от 29.12.2015 года № 406-ФЗ «О внесении изменений в отдельные законодательные акты Российской Федерации», решения Думы муниципального образования «</w:t>
      </w:r>
      <w:proofErr w:type="spellStart"/>
      <w:r w:rsidRPr="009721CC">
        <w:rPr>
          <w:sz w:val="20"/>
          <w:szCs w:val="20"/>
        </w:rPr>
        <w:t>Новонукутское</w:t>
      </w:r>
      <w:proofErr w:type="spellEnd"/>
      <w:r w:rsidRPr="009721CC">
        <w:rPr>
          <w:sz w:val="20"/>
          <w:szCs w:val="20"/>
        </w:rPr>
        <w:t>» от 31.03.2011года N03 «Об утверждении Положения о бюджетном процессе в муниципальном образовании «</w:t>
      </w:r>
      <w:proofErr w:type="spellStart"/>
      <w:r w:rsidRPr="009721CC">
        <w:rPr>
          <w:sz w:val="20"/>
          <w:szCs w:val="20"/>
        </w:rPr>
        <w:t>Новонукутское</w:t>
      </w:r>
      <w:proofErr w:type="spellEnd"/>
      <w:r w:rsidRPr="009721CC">
        <w:rPr>
          <w:sz w:val="20"/>
          <w:szCs w:val="20"/>
        </w:rPr>
        <w:t>» (в редакции</w:t>
      </w:r>
      <w:proofErr w:type="gramEnd"/>
      <w:r w:rsidRPr="009721CC">
        <w:rPr>
          <w:sz w:val="20"/>
          <w:szCs w:val="20"/>
        </w:rPr>
        <w:t xml:space="preserve"> решения Думы от 24.04.2014г. №14), Администрация муниципального образования «</w:t>
      </w:r>
      <w:proofErr w:type="spellStart"/>
      <w:r w:rsidRPr="009721CC">
        <w:rPr>
          <w:sz w:val="20"/>
          <w:szCs w:val="20"/>
        </w:rPr>
        <w:t>Новонукутское</w:t>
      </w:r>
      <w:proofErr w:type="spellEnd"/>
      <w:r w:rsidRPr="009721CC">
        <w:rPr>
          <w:sz w:val="20"/>
          <w:szCs w:val="20"/>
        </w:rPr>
        <w:t xml:space="preserve">», </w:t>
      </w:r>
    </w:p>
    <w:p w:rsidR="009721CC" w:rsidRPr="009721CC" w:rsidRDefault="009721CC" w:rsidP="009721CC">
      <w:pPr>
        <w:jc w:val="center"/>
        <w:rPr>
          <w:b/>
          <w:sz w:val="20"/>
          <w:szCs w:val="20"/>
        </w:rPr>
      </w:pPr>
      <w:r w:rsidRPr="009721CC">
        <w:rPr>
          <w:b/>
          <w:sz w:val="20"/>
          <w:szCs w:val="20"/>
        </w:rPr>
        <w:t>ПОСТАНОВЛЯЕТ:</w:t>
      </w:r>
    </w:p>
    <w:p w:rsidR="009721CC" w:rsidRPr="009721CC" w:rsidRDefault="009721CC" w:rsidP="009721CC">
      <w:pPr>
        <w:ind w:firstLine="709"/>
        <w:jc w:val="both"/>
        <w:rPr>
          <w:sz w:val="20"/>
          <w:szCs w:val="20"/>
        </w:rPr>
      </w:pPr>
      <w:r w:rsidRPr="009721CC">
        <w:rPr>
          <w:sz w:val="20"/>
          <w:szCs w:val="20"/>
        </w:rPr>
        <w:t>1. Утвердить прилагаемый Порядок признания безнадежной к взысканию и списания задолженности организаций и физических лиц перед бюджетом муниципального образования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ind w:firstLine="709"/>
        <w:jc w:val="both"/>
        <w:rPr>
          <w:sz w:val="20"/>
          <w:szCs w:val="20"/>
        </w:rPr>
      </w:pPr>
      <w:r w:rsidRPr="009721CC">
        <w:rPr>
          <w:sz w:val="20"/>
          <w:szCs w:val="20"/>
        </w:rPr>
        <w:t>2. Утвердить состав рабочей группы по признанию безнадежной к взысканию и списания задолженности организаций и физических лиц перед бюджетом муниципального образования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ind w:firstLine="709"/>
        <w:jc w:val="both"/>
        <w:rPr>
          <w:sz w:val="20"/>
          <w:szCs w:val="20"/>
        </w:rPr>
      </w:pPr>
      <w:r w:rsidRPr="009721CC">
        <w:rPr>
          <w:sz w:val="20"/>
          <w:szCs w:val="20"/>
        </w:rPr>
        <w:t>3. Опубликовать настоящее постановление в печатном издании «</w:t>
      </w:r>
      <w:proofErr w:type="spellStart"/>
      <w:r w:rsidRPr="009721CC">
        <w:rPr>
          <w:sz w:val="20"/>
          <w:szCs w:val="20"/>
        </w:rPr>
        <w:t>Новонукутский</w:t>
      </w:r>
      <w:proofErr w:type="spellEnd"/>
      <w:r w:rsidRPr="009721CC">
        <w:rPr>
          <w:sz w:val="20"/>
          <w:szCs w:val="20"/>
        </w:rPr>
        <w:t xml:space="preserve"> вестник» и разместить на официальном сайте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 в информационно-коммуникационной сети «Интернет».</w:t>
      </w:r>
    </w:p>
    <w:p w:rsidR="009721CC" w:rsidRPr="009721CC" w:rsidRDefault="009721CC" w:rsidP="009721CC">
      <w:pPr>
        <w:ind w:firstLine="709"/>
        <w:jc w:val="both"/>
        <w:rPr>
          <w:sz w:val="20"/>
          <w:szCs w:val="20"/>
        </w:rPr>
      </w:pPr>
      <w:r w:rsidRPr="009721CC">
        <w:rPr>
          <w:sz w:val="20"/>
          <w:szCs w:val="20"/>
        </w:rPr>
        <w:t>4. Настоящее постановление вступает в силу со дня его официального опубликования.</w:t>
      </w:r>
    </w:p>
    <w:p w:rsidR="009721CC" w:rsidRPr="009721CC" w:rsidRDefault="009721CC" w:rsidP="009721CC">
      <w:pPr>
        <w:ind w:firstLine="709"/>
        <w:jc w:val="both"/>
        <w:rPr>
          <w:sz w:val="20"/>
          <w:szCs w:val="20"/>
        </w:rPr>
      </w:pPr>
      <w:r w:rsidRPr="009721CC">
        <w:rPr>
          <w:sz w:val="20"/>
          <w:szCs w:val="20"/>
        </w:rPr>
        <w:t xml:space="preserve">5. </w:t>
      </w:r>
      <w:proofErr w:type="gramStart"/>
      <w:r w:rsidRPr="009721CC">
        <w:rPr>
          <w:sz w:val="20"/>
          <w:szCs w:val="20"/>
        </w:rPr>
        <w:t>Контроль за</w:t>
      </w:r>
      <w:proofErr w:type="gramEnd"/>
      <w:r w:rsidRPr="009721CC">
        <w:rPr>
          <w:sz w:val="20"/>
          <w:szCs w:val="20"/>
        </w:rPr>
        <w:t xml:space="preserve"> исполнением настоящего постановления возложить на начальника финансового отдела администрации МО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ind w:firstLine="709"/>
        <w:jc w:val="both"/>
        <w:rPr>
          <w:sz w:val="20"/>
          <w:szCs w:val="20"/>
        </w:rPr>
      </w:pPr>
    </w:p>
    <w:p w:rsidR="009721CC" w:rsidRPr="009721CC" w:rsidRDefault="009721CC" w:rsidP="009721CC">
      <w:pPr>
        <w:ind w:firstLine="709"/>
        <w:rPr>
          <w:sz w:val="20"/>
          <w:szCs w:val="20"/>
        </w:rPr>
      </w:pPr>
      <w:proofErr w:type="spellStart"/>
      <w:r w:rsidRPr="009721CC">
        <w:rPr>
          <w:sz w:val="20"/>
          <w:szCs w:val="20"/>
        </w:rPr>
        <w:t>Врио</w:t>
      </w:r>
      <w:proofErr w:type="spellEnd"/>
      <w:r w:rsidRPr="009721CC">
        <w:rPr>
          <w:sz w:val="20"/>
          <w:szCs w:val="20"/>
        </w:rPr>
        <w:t xml:space="preserve"> Главы администрации МО «</w:t>
      </w:r>
      <w:proofErr w:type="spellStart"/>
      <w:r w:rsidRPr="009721CC">
        <w:rPr>
          <w:sz w:val="20"/>
          <w:szCs w:val="20"/>
        </w:rPr>
        <w:t>Новонукутское</w:t>
      </w:r>
      <w:proofErr w:type="spellEnd"/>
      <w:r w:rsidRPr="009721CC">
        <w:rPr>
          <w:sz w:val="20"/>
          <w:szCs w:val="20"/>
        </w:rPr>
        <w:t>»                               А.Н. Сергеев</w:t>
      </w:r>
    </w:p>
    <w:p w:rsidR="009721CC" w:rsidRPr="009721CC" w:rsidRDefault="009721CC" w:rsidP="009721CC">
      <w:pPr>
        <w:jc w:val="both"/>
        <w:rPr>
          <w:sz w:val="20"/>
          <w:szCs w:val="20"/>
        </w:rPr>
      </w:pPr>
    </w:p>
    <w:p w:rsidR="009721CC" w:rsidRPr="009721CC" w:rsidRDefault="009721CC" w:rsidP="009721CC">
      <w:pPr>
        <w:tabs>
          <w:tab w:val="left" w:pos="7867"/>
        </w:tabs>
        <w:jc w:val="right"/>
        <w:rPr>
          <w:sz w:val="20"/>
          <w:szCs w:val="20"/>
        </w:rPr>
      </w:pPr>
      <w:r w:rsidRPr="009721CC">
        <w:rPr>
          <w:sz w:val="20"/>
          <w:szCs w:val="20"/>
        </w:rPr>
        <w:t>Утвержден</w:t>
      </w:r>
    </w:p>
    <w:p w:rsidR="009721CC" w:rsidRPr="009721CC" w:rsidRDefault="009721CC" w:rsidP="009721CC">
      <w:pPr>
        <w:jc w:val="right"/>
        <w:rPr>
          <w:sz w:val="20"/>
          <w:szCs w:val="20"/>
        </w:rPr>
      </w:pPr>
      <w:r w:rsidRPr="009721CC">
        <w:rPr>
          <w:sz w:val="20"/>
          <w:szCs w:val="20"/>
        </w:rPr>
        <w:t>постановлением главы администрации</w:t>
      </w:r>
    </w:p>
    <w:p w:rsidR="009721CC" w:rsidRPr="009721CC" w:rsidRDefault="009721CC" w:rsidP="009721CC">
      <w:pPr>
        <w:jc w:val="right"/>
        <w:rPr>
          <w:sz w:val="20"/>
          <w:szCs w:val="20"/>
        </w:rPr>
      </w:pPr>
      <w:r w:rsidRPr="009721CC">
        <w:rPr>
          <w:sz w:val="20"/>
          <w:szCs w:val="20"/>
        </w:rPr>
        <w:t>муниципального образования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jc w:val="right"/>
        <w:rPr>
          <w:sz w:val="20"/>
          <w:szCs w:val="20"/>
        </w:rPr>
      </w:pPr>
      <w:r w:rsidRPr="009721CC">
        <w:rPr>
          <w:sz w:val="20"/>
          <w:szCs w:val="20"/>
        </w:rPr>
        <w:t>от 31 марта 2016 г. № 97</w:t>
      </w:r>
    </w:p>
    <w:p w:rsidR="009721CC" w:rsidRPr="009721CC" w:rsidRDefault="009721CC" w:rsidP="009721CC">
      <w:pPr>
        <w:jc w:val="right"/>
        <w:rPr>
          <w:sz w:val="20"/>
          <w:szCs w:val="20"/>
        </w:rPr>
      </w:pPr>
    </w:p>
    <w:p w:rsidR="009721CC" w:rsidRPr="009721CC" w:rsidRDefault="009721CC" w:rsidP="009721CC">
      <w:pPr>
        <w:jc w:val="center"/>
        <w:outlineLvl w:val="1"/>
        <w:rPr>
          <w:b/>
          <w:bCs/>
          <w:sz w:val="20"/>
          <w:szCs w:val="20"/>
        </w:rPr>
      </w:pPr>
    </w:p>
    <w:p w:rsidR="009721CC" w:rsidRPr="009721CC" w:rsidRDefault="009721CC" w:rsidP="009721CC">
      <w:pPr>
        <w:jc w:val="center"/>
        <w:outlineLvl w:val="1"/>
        <w:rPr>
          <w:b/>
          <w:bCs/>
          <w:sz w:val="20"/>
          <w:szCs w:val="20"/>
        </w:rPr>
      </w:pPr>
    </w:p>
    <w:p w:rsidR="009721CC" w:rsidRPr="009721CC" w:rsidRDefault="009721CC" w:rsidP="009721CC">
      <w:pPr>
        <w:pStyle w:val="1"/>
        <w:numPr>
          <w:ilvl w:val="0"/>
          <w:numId w:val="0"/>
        </w:numPr>
        <w:ind w:left="1440"/>
        <w:jc w:val="center"/>
        <w:rPr>
          <w:sz w:val="20"/>
          <w:szCs w:val="20"/>
          <w:u w:val="none"/>
        </w:rPr>
      </w:pPr>
      <w:r w:rsidRPr="009721CC">
        <w:rPr>
          <w:sz w:val="20"/>
          <w:szCs w:val="20"/>
          <w:u w:val="none"/>
        </w:rPr>
        <w:t>Порядок</w:t>
      </w:r>
    </w:p>
    <w:p w:rsidR="009721CC" w:rsidRPr="009721CC" w:rsidRDefault="009721CC" w:rsidP="009721CC">
      <w:pPr>
        <w:pStyle w:val="1"/>
        <w:numPr>
          <w:ilvl w:val="0"/>
          <w:numId w:val="0"/>
        </w:numPr>
        <w:ind w:left="1440" w:hanging="720"/>
        <w:jc w:val="center"/>
        <w:rPr>
          <w:sz w:val="20"/>
          <w:szCs w:val="20"/>
          <w:u w:val="none"/>
        </w:rPr>
      </w:pPr>
      <w:r w:rsidRPr="009721CC">
        <w:rPr>
          <w:sz w:val="20"/>
          <w:szCs w:val="20"/>
          <w:u w:val="none"/>
        </w:rPr>
        <w:t>признания безнадежной к взысканию и списания задолженности организаций и физических лиц перед бюджетом муниципального образования «</w:t>
      </w:r>
      <w:proofErr w:type="spellStart"/>
      <w:r w:rsidRPr="009721CC">
        <w:rPr>
          <w:sz w:val="20"/>
          <w:szCs w:val="20"/>
          <w:u w:val="none"/>
        </w:rPr>
        <w:t>Новонукутское</w:t>
      </w:r>
      <w:proofErr w:type="spellEnd"/>
      <w:r w:rsidRPr="009721CC">
        <w:rPr>
          <w:sz w:val="20"/>
          <w:szCs w:val="20"/>
          <w:u w:val="none"/>
        </w:rPr>
        <w:t>»</w:t>
      </w:r>
    </w:p>
    <w:p w:rsidR="009721CC" w:rsidRPr="009721CC" w:rsidRDefault="009721CC" w:rsidP="009721CC">
      <w:pPr>
        <w:ind w:firstLine="709"/>
        <w:jc w:val="both"/>
        <w:rPr>
          <w:sz w:val="20"/>
          <w:szCs w:val="20"/>
        </w:rPr>
      </w:pPr>
      <w:bookmarkStart w:id="0" w:name="sub_1001"/>
      <w:r w:rsidRPr="009721CC">
        <w:rPr>
          <w:sz w:val="20"/>
          <w:szCs w:val="20"/>
        </w:rPr>
        <w:t>1. Настоящий Порядок устанавливает правила и условия признания безнадежной к взысканию задолженности по платежам в бюджет муниципального образования «</w:t>
      </w:r>
      <w:proofErr w:type="spellStart"/>
      <w:r w:rsidRPr="009721CC">
        <w:rPr>
          <w:sz w:val="20"/>
          <w:szCs w:val="20"/>
        </w:rPr>
        <w:t>Новонукутское</w:t>
      </w:r>
      <w:proofErr w:type="spellEnd"/>
      <w:r w:rsidRPr="009721CC">
        <w:rPr>
          <w:sz w:val="20"/>
          <w:szCs w:val="20"/>
        </w:rPr>
        <w:t xml:space="preserve">» </w:t>
      </w:r>
      <w:proofErr w:type="gramStart"/>
      <w:r w:rsidRPr="009721CC">
        <w:rPr>
          <w:sz w:val="20"/>
          <w:szCs w:val="20"/>
        </w:rPr>
        <w:t>и о ее</w:t>
      </w:r>
      <w:proofErr w:type="gramEnd"/>
      <w:r w:rsidRPr="009721CC">
        <w:rPr>
          <w:sz w:val="20"/>
          <w:szCs w:val="20"/>
        </w:rPr>
        <w:t xml:space="preserve"> списании (восстановлении).</w:t>
      </w:r>
    </w:p>
    <w:p w:rsidR="009721CC" w:rsidRPr="009721CC" w:rsidRDefault="009721CC" w:rsidP="009721CC">
      <w:pPr>
        <w:ind w:firstLine="709"/>
        <w:jc w:val="both"/>
        <w:rPr>
          <w:sz w:val="20"/>
          <w:szCs w:val="20"/>
        </w:rPr>
      </w:pPr>
      <w:bookmarkStart w:id="1" w:name="sub_1002"/>
      <w:bookmarkEnd w:id="0"/>
      <w:r w:rsidRPr="009721CC">
        <w:rPr>
          <w:sz w:val="20"/>
          <w:szCs w:val="20"/>
        </w:rPr>
        <w:t>2. Настоящий Порядок распространяется на задолженность по неналоговым доходам, возникшим:</w:t>
      </w:r>
    </w:p>
    <w:bookmarkEnd w:id="1"/>
    <w:p w:rsidR="009721CC" w:rsidRPr="009721CC" w:rsidRDefault="009721CC" w:rsidP="009721CC">
      <w:pPr>
        <w:ind w:firstLine="709"/>
        <w:jc w:val="both"/>
        <w:rPr>
          <w:sz w:val="20"/>
          <w:szCs w:val="20"/>
        </w:rPr>
      </w:pPr>
      <w:r w:rsidRPr="009721CC">
        <w:rPr>
          <w:sz w:val="20"/>
          <w:szCs w:val="20"/>
        </w:rPr>
        <w:t>а) из договоров и иных сделок,</w:t>
      </w:r>
    </w:p>
    <w:p w:rsidR="009721CC" w:rsidRPr="009721CC" w:rsidRDefault="009721CC" w:rsidP="009721CC">
      <w:pPr>
        <w:ind w:firstLine="709"/>
        <w:jc w:val="both"/>
        <w:rPr>
          <w:sz w:val="20"/>
          <w:szCs w:val="20"/>
        </w:rPr>
      </w:pPr>
      <w:r w:rsidRPr="009721CC">
        <w:rPr>
          <w:sz w:val="20"/>
          <w:szCs w:val="20"/>
        </w:rPr>
        <w:t>б) из судебного решения,</w:t>
      </w:r>
    </w:p>
    <w:p w:rsidR="009721CC" w:rsidRPr="009721CC" w:rsidRDefault="009721CC" w:rsidP="009721CC">
      <w:pPr>
        <w:ind w:firstLine="709"/>
        <w:jc w:val="both"/>
        <w:rPr>
          <w:sz w:val="20"/>
          <w:szCs w:val="20"/>
        </w:rPr>
      </w:pPr>
      <w:r w:rsidRPr="009721CC">
        <w:rPr>
          <w:sz w:val="20"/>
          <w:szCs w:val="20"/>
        </w:rPr>
        <w:t>в) вследствие причинения вреда,</w:t>
      </w:r>
    </w:p>
    <w:p w:rsidR="009721CC" w:rsidRPr="009721CC" w:rsidRDefault="009721CC" w:rsidP="009721CC">
      <w:pPr>
        <w:ind w:firstLine="709"/>
        <w:jc w:val="both"/>
        <w:rPr>
          <w:sz w:val="20"/>
          <w:szCs w:val="20"/>
        </w:rPr>
      </w:pPr>
      <w:r w:rsidRPr="009721CC">
        <w:rPr>
          <w:sz w:val="20"/>
          <w:szCs w:val="20"/>
        </w:rPr>
        <w:lastRenderedPageBreak/>
        <w:t>г) по иным основаниям, в соответствии с законом и иными правовыми актами, порождающими гражданские права и обязанности.</w:t>
      </w:r>
    </w:p>
    <w:p w:rsidR="009721CC" w:rsidRPr="009721CC" w:rsidRDefault="009721CC" w:rsidP="009721CC">
      <w:pPr>
        <w:ind w:firstLine="709"/>
        <w:jc w:val="both"/>
        <w:rPr>
          <w:sz w:val="20"/>
          <w:szCs w:val="20"/>
        </w:rPr>
      </w:pPr>
      <w:r w:rsidRPr="009721CC">
        <w:rPr>
          <w:sz w:val="20"/>
          <w:szCs w:val="20"/>
        </w:rPr>
        <w:t xml:space="preserve">Действие настоящего Порядка распространяется на задолженность по платежам, главным администратором (администратором) </w:t>
      </w:r>
      <w:proofErr w:type="gramStart"/>
      <w:r w:rsidRPr="009721CC">
        <w:rPr>
          <w:sz w:val="20"/>
          <w:szCs w:val="20"/>
        </w:rPr>
        <w:t>доходов</w:t>
      </w:r>
      <w:proofErr w:type="gramEnd"/>
      <w:r w:rsidRPr="009721CC">
        <w:rPr>
          <w:sz w:val="20"/>
          <w:szCs w:val="20"/>
        </w:rPr>
        <w:t xml:space="preserve"> которых является Администрация муниципального образования «</w:t>
      </w:r>
      <w:proofErr w:type="spellStart"/>
      <w:r w:rsidRPr="009721CC">
        <w:rPr>
          <w:sz w:val="20"/>
          <w:szCs w:val="20"/>
        </w:rPr>
        <w:t>Новонукутское</w:t>
      </w:r>
      <w:proofErr w:type="spellEnd"/>
      <w:r w:rsidRPr="009721CC">
        <w:rPr>
          <w:sz w:val="20"/>
          <w:szCs w:val="20"/>
        </w:rPr>
        <w:t>»  (далее - Администратор).</w:t>
      </w:r>
    </w:p>
    <w:p w:rsidR="009721CC" w:rsidRPr="009721CC" w:rsidRDefault="009721CC" w:rsidP="009721CC">
      <w:pPr>
        <w:ind w:firstLine="709"/>
        <w:jc w:val="both"/>
        <w:rPr>
          <w:sz w:val="20"/>
          <w:szCs w:val="20"/>
        </w:rPr>
      </w:pPr>
      <w:bookmarkStart w:id="2" w:name="sub_1003"/>
      <w:r w:rsidRPr="009721CC">
        <w:rPr>
          <w:sz w:val="20"/>
          <w:szCs w:val="20"/>
        </w:rPr>
        <w:t xml:space="preserve">3. Признанию </w:t>
      </w:r>
      <w:proofErr w:type="gramStart"/>
      <w:r w:rsidRPr="009721CC">
        <w:rPr>
          <w:sz w:val="20"/>
          <w:szCs w:val="20"/>
        </w:rPr>
        <w:t>безнадежной</w:t>
      </w:r>
      <w:proofErr w:type="gramEnd"/>
      <w:r w:rsidRPr="009721CC">
        <w:rPr>
          <w:sz w:val="20"/>
          <w:szCs w:val="20"/>
        </w:rPr>
        <w:t xml:space="preserve"> к взысканию и списанию в соответствии с настоящим Порядком подлежит задолженность в случае:</w:t>
      </w:r>
    </w:p>
    <w:p w:rsidR="009721CC" w:rsidRPr="009721CC" w:rsidRDefault="009721CC" w:rsidP="009721CC">
      <w:pPr>
        <w:pStyle w:val="ConsPlusNormal"/>
        <w:ind w:firstLine="709"/>
        <w:jc w:val="both"/>
        <w:rPr>
          <w:rFonts w:ascii="Times New Roman" w:hAnsi="Times New Roman" w:cs="Times New Roman"/>
        </w:rPr>
      </w:pPr>
      <w:r w:rsidRPr="009721CC">
        <w:rPr>
          <w:rFonts w:ascii="Times New Roman" w:hAnsi="Times New Roman" w:cs="Times New Roman"/>
        </w:rPr>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9721CC" w:rsidRPr="009721CC" w:rsidRDefault="009721CC" w:rsidP="009721CC">
      <w:pPr>
        <w:pStyle w:val="ConsPlusNormal"/>
        <w:ind w:firstLine="709"/>
        <w:jc w:val="both"/>
        <w:rPr>
          <w:rFonts w:ascii="Times New Roman" w:hAnsi="Times New Roman" w:cs="Times New Roman"/>
        </w:rPr>
      </w:pPr>
      <w:r w:rsidRPr="009721CC">
        <w:rPr>
          <w:rFonts w:ascii="Times New Roman" w:hAnsi="Times New Roman" w:cs="Times New Roman"/>
        </w:rPr>
        <w:t xml:space="preserve">2) признания банкротом индивидуального предпринимателя - плательщика платежей в бюджет поселения в соответствии с Федеральным </w:t>
      </w:r>
      <w:hyperlink r:id="rId8" w:history="1">
        <w:r w:rsidRPr="009721CC">
          <w:rPr>
            <w:rFonts w:ascii="Times New Roman" w:hAnsi="Times New Roman" w:cs="Times New Roman"/>
          </w:rPr>
          <w:t>законом</w:t>
        </w:r>
      </w:hyperlink>
      <w:r w:rsidRPr="009721CC">
        <w:rPr>
          <w:rFonts w:ascii="Times New Roman" w:hAnsi="Times New Roman" w:cs="Times New Roman"/>
        </w:rPr>
        <w:t xml:space="preserve"> от 26 октября 2002 года N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w:t>
      </w:r>
    </w:p>
    <w:p w:rsidR="009721CC" w:rsidRPr="009721CC" w:rsidRDefault="009721CC" w:rsidP="009721CC">
      <w:pPr>
        <w:pStyle w:val="ConsPlusNormal"/>
        <w:ind w:firstLine="709"/>
        <w:jc w:val="both"/>
        <w:rPr>
          <w:rFonts w:ascii="Times New Roman" w:hAnsi="Times New Roman" w:cs="Times New Roman"/>
        </w:rPr>
      </w:pPr>
      <w:r w:rsidRPr="009721CC">
        <w:rPr>
          <w:rFonts w:ascii="Times New Roman" w:hAnsi="Times New Roman" w:cs="Times New Roman"/>
        </w:rPr>
        <w:t>3) ликвидации организации – плательщика платежей в бюджет поселения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721CC" w:rsidRPr="009721CC" w:rsidRDefault="009721CC" w:rsidP="009721CC">
      <w:pPr>
        <w:pStyle w:val="ConsPlusNormal"/>
        <w:ind w:firstLine="709"/>
        <w:jc w:val="both"/>
        <w:rPr>
          <w:rFonts w:ascii="Times New Roman" w:hAnsi="Times New Roman" w:cs="Times New Roman"/>
        </w:rPr>
      </w:pPr>
      <w:proofErr w:type="gramStart"/>
      <w:r w:rsidRPr="009721CC">
        <w:rPr>
          <w:rFonts w:ascii="Times New Roman" w:hAnsi="Times New Roman" w:cs="Times New Roman"/>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9721CC" w:rsidRPr="009721CC" w:rsidRDefault="009721CC" w:rsidP="009721CC">
      <w:pPr>
        <w:pStyle w:val="ConsPlusNormal"/>
        <w:ind w:firstLine="709"/>
        <w:jc w:val="both"/>
        <w:rPr>
          <w:rFonts w:ascii="Times New Roman" w:hAnsi="Times New Roman" w:cs="Times New Roman"/>
        </w:rPr>
      </w:pPr>
      <w:proofErr w:type="gramStart"/>
      <w:r w:rsidRPr="009721CC">
        <w:rPr>
          <w:rFonts w:ascii="Times New Roman" w:hAnsi="Times New Roman" w:cs="Times New Roman"/>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9" w:history="1">
        <w:r w:rsidRPr="009721CC">
          <w:rPr>
            <w:rFonts w:ascii="Times New Roman" w:hAnsi="Times New Roman" w:cs="Times New Roman"/>
          </w:rPr>
          <w:t>пунктами 3</w:t>
        </w:r>
      </w:hyperlink>
      <w:r w:rsidRPr="009721CC">
        <w:rPr>
          <w:rFonts w:ascii="Times New Roman" w:hAnsi="Times New Roman" w:cs="Times New Roman"/>
        </w:rPr>
        <w:t xml:space="preserve"> и </w:t>
      </w:r>
      <w:hyperlink r:id="rId10" w:history="1">
        <w:r w:rsidRPr="009721CC">
          <w:rPr>
            <w:rFonts w:ascii="Times New Roman" w:hAnsi="Times New Roman" w:cs="Times New Roman"/>
          </w:rPr>
          <w:t>4 части 1 статьи 46</w:t>
        </w:r>
      </w:hyperlink>
      <w:r w:rsidRPr="009721CC">
        <w:rPr>
          <w:rFonts w:ascii="Times New Roman" w:hAnsi="Times New Roman" w:cs="Times New Roman"/>
        </w:rPr>
        <w:t xml:space="preserve"> Федерального закона от 2 октября 2007 года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721CC" w:rsidRPr="009721CC" w:rsidRDefault="009721CC" w:rsidP="009721CC">
      <w:pPr>
        <w:pStyle w:val="ConsPlusNormal"/>
        <w:ind w:firstLine="709"/>
        <w:jc w:val="both"/>
        <w:rPr>
          <w:rFonts w:ascii="Times New Roman" w:hAnsi="Times New Roman" w:cs="Times New Roman"/>
        </w:rPr>
      </w:pPr>
      <w:r w:rsidRPr="009721CC">
        <w:rPr>
          <w:rFonts w:ascii="Times New Roman" w:hAnsi="Times New Roman" w:cs="Times New Roman"/>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721CC" w:rsidRPr="009721CC" w:rsidRDefault="009721CC" w:rsidP="009721CC">
      <w:pPr>
        <w:pStyle w:val="ConsPlusNormal"/>
        <w:ind w:firstLine="709"/>
        <w:jc w:val="both"/>
        <w:rPr>
          <w:rFonts w:ascii="Times New Roman" w:hAnsi="Times New Roman" w:cs="Times New Roman"/>
        </w:rPr>
      </w:pPr>
      <w:r w:rsidRPr="009721CC">
        <w:rPr>
          <w:rFonts w:ascii="Times New Roman" w:hAnsi="Times New Roman" w:cs="Times New Roman"/>
        </w:rPr>
        <w:t>- 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721CC" w:rsidRPr="009721CC" w:rsidRDefault="009721CC" w:rsidP="009721CC">
      <w:pPr>
        <w:pStyle w:val="ConsPlusNormal"/>
        <w:ind w:firstLine="709"/>
        <w:jc w:val="both"/>
        <w:rPr>
          <w:rFonts w:ascii="Times New Roman" w:hAnsi="Times New Roman" w:cs="Times New Roman"/>
        </w:rPr>
      </w:pPr>
      <w:r w:rsidRPr="009721CC">
        <w:rPr>
          <w:rFonts w:ascii="Times New Roman" w:hAnsi="Times New Roman" w:cs="Times New Roman"/>
        </w:rPr>
        <w:t xml:space="preserve">6) административные штрафы, не уплаченные в установленный срок, признаются безнадежными к взысканию в случае истечения установленного </w:t>
      </w:r>
      <w:hyperlink r:id="rId11" w:history="1">
        <w:r w:rsidRPr="009721CC">
          <w:rPr>
            <w:rFonts w:ascii="Times New Roman" w:hAnsi="Times New Roman" w:cs="Times New Roman"/>
          </w:rPr>
          <w:t>Кодексом</w:t>
        </w:r>
      </w:hyperlink>
      <w:r w:rsidRPr="009721CC">
        <w:rPr>
          <w:rFonts w:ascii="Times New Roman" w:hAnsi="Times New Roman" w:cs="Times New Roman"/>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bookmarkStart w:id="3" w:name="sub_1004"/>
      <w:bookmarkEnd w:id="2"/>
    </w:p>
    <w:p w:rsidR="009721CC" w:rsidRPr="009721CC" w:rsidRDefault="009721CC" w:rsidP="009721CC">
      <w:pPr>
        <w:ind w:firstLine="709"/>
        <w:jc w:val="both"/>
        <w:rPr>
          <w:sz w:val="20"/>
          <w:szCs w:val="20"/>
        </w:rPr>
      </w:pPr>
      <w:r w:rsidRPr="009721CC">
        <w:rPr>
          <w:sz w:val="20"/>
          <w:szCs w:val="20"/>
        </w:rPr>
        <w:t>4. Решение о признании безнадежной к взысканию и списания задолженности организаций, и физических лиц принимается Рабочей группой, состав которой, утверждается главой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ind w:firstLine="709"/>
        <w:jc w:val="both"/>
        <w:rPr>
          <w:sz w:val="20"/>
          <w:szCs w:val="20"/>
        </w:rPr>
      </w:pPr>
      <w:bookmarkStart w:id="4" w:name="sub_1005"/>
      <w:bookmarkEnd w:id="3"/>
      <w:r w:rsidRPr="009721CC">
        <w:rPr>
          <w:sz w:val="20"/>
          <w:szCs w:val="20"/>
        </w:rPr>
        <w:t xml:space="preserve">5. </w:t>
      </w:r>
      <w:proofErr w:type="gramStart"/>
      <w:r w:rsidRPr="009721CC">
        <w:rPr>
          <w:sz w:val="20"/>
          <w:szCs w:val="20"/>
        </w:rPr>
        <w:t>Организация, физическое лицо, имеющие безнадежную к взысканию задолженность по неналоговым доходам, либо иное лицо, заинтересованное в признании сложившейся задолженности безнадежной к взысканию и ее списании, а также Администратор по результатам финансового анализа задолженности в бюджет,</w:t>
      </w:r>
      <w:r w:rsidRPr="009721CC">
        <w:rPr>
          <w:color w:val="FF0000"/>
          <w:sz w:val="20"/>
          <w:szCs w:val="20"/>
        </w:rPr>
        <w:t xml:space="preserve"> </w:t>
      </w:r>
      <w:r w:rsidRPr="009721CC">
        <w:rPr>
          <w:sz w:val="20"/>
          <w:szCs w:val="20"/>
        </w:rPr>
        <w:t>подают в Рабочую группу заявление с просьбой о списании данной задолженности, с указанием причин ее возникновения.</w:t>
      </w:r>
      <w:proofErr w:type="gramEnd"/>
    </w:p>
    <w:p w:rsidR="009721CC" w:rsidRPr="009721CC" w:rsidRDefault="009721CC" w:rsidP="009721CC">
      <w:pPr>
        <w:ind w:firstLine="709"/>
        <w:jc w:val="both"/>
        <w:rPr>
          <w:sz w:val="20"/>
          <w:szCs w:val="20"/>
        </w:rPr>
      </w:pPr>
      <w:bookmarkStart w:id="5" w:name="sub_1006"/>
      <w:bookmarkEnd w:id="4"/>
      <w:r w:rsidRPr="009721CC">
        <w:rPr>
          <w:sz w:val="20"/>
          <w:szCs w:val="20"/>
        </w:rPr>
        <w:t>6. Для рассмотрения на заседании Рабочей группы заявления о признании безнадежной к взысканию</w:t>
      </w:r>
      <w:bookmarkStart w:id="6" w:name="_GoBack"/>
      <w:bookmarkEnd w:id="6"/>
      <w:r w:rsidRPr="009721CC">
        <w:rPr>
          <w:sz w:val="20"/>
          <w:szCs w:val="20"/>
        </w:rPr>
        <w:t xml:space="preserve"> и списании задолженности с организации и физических лиц Администратор представляет проект соответствующего постановления и пояснительную записку с приложением:</w:t>
      </w:r>
    </w:p>
    <w:bookmarkEnd w:id="5"/>
    <w:p w:rsidR="009721CC" w:rsidRPr="009721CC" w:rsidRDefault="009721CC" w:rsidP="009721CC">
      <w:pPr>
        <w:ind w:firstLine="709"/>
        <w:jc w:val="both"/>
        <w:rPr>
          <w:sz w:val="20"/>
          <w:szCs w:val="20"/>
        </w:rPr>
      </w:pPr>
      <w:r w:rsidRPr="009721CC">
        <w:rPr>
          <w:sz w:val="20"/>
          <w:szCs w:val="20"/>
        </w:rPr>
        <w:t>- копий документов, подтверждающих основания возникновения и сумму задолженности организации и/или физического лица;</w:t>
      </w:r>
    </w:p>
    <w:p w:rsidR="009721CC" w:rsidRPr="009721CC" w:rsidRDefault="009721CC" w:rsidP="009721CC">
      <w:pPr>
        <w:ind w:firstLine="709"/>
        <w:jc w:val="both"/>
        <w:rPr>
          <w:sz w:val="20"/>
          <w:szCs w:val="20"/>
        </w:rPr>
      </w:pPr>
      <w:r w:rsidRPr="009721CC">
        <w:rPr>
          <w:sz w:val="20"/>
          <w:szCs w:val="20"/>
        </w:rPr>
        <w:t>- копий документов, подтверждающих принятие мер по взысканию задолженности организации;</w:t>
      </w:r>
    </w:p>
    <w:p w:rsidR="009721CC" w:rsidRPr="009721CC" w:rsidRDefault="009721CC" w:rsidP="009721CC">
      <w:pPr>
        <w:ind w:firstLine="709"/>
        <w:jc w:val="both"/>
        <w:rPr>
          <w:sz w:val="20"/>
          <w:szCs w:val="20"/>
        </w:rPr>
      </w:pPr>
      <w:r w:rsidRPr="009721CC">
        <w:rPr>
          <w:sz w:val="20"/>
          <w:szCs w:val="20"/>
        </w:rPr>
        <w:t>- копии документов, подтверждающие взыскание задолженности безнадежной (</w:t>
      </w:r>
      <w:hyperlink w:anchor="sub_1003" w:history="1">
        <w:r w:rsidRPr="009721CC">
          <w:rPr>
            <w:rStyle w:val="ad"/>
            <w:rFonts w:eastAsiaTheme="minorEastAsia"/>
            <w:b w:val="0"/>
            <w:color w:val="auto"/>
            <w:sz w:val="20"/>
            <w:szCs w:val="20"/>
          </w:rPr>
          <w:t>пункт 3</w:t>
        </w:r>
      </w:hyperlink>
      <w:r w:rsidRPr="009721CC">
        <w:rPr>
          <w:b/>
          <w:sz w:val="20"/>
          <w:szCs w:val="20"/>
        </w:rPr>
        <w:t xml:space="preserve"> </w:t>
      </w:r>
      <w:r w:rsidRPr="009721CC">
        <w:rPr>
          <w:sz w:val="20"/>
          <w:szCs w:val="20"/>
        </w:rPr>
        <w:t>Порядка).</w:t>
      </w:r>
    </w:p>
    <w:p w:rsidR="009721CC" w:rsidRPr="009721CC" w:rsidRDefault="009721CC" w:rsidP="009721CC">
      <w:pPr>
        <w:ind w:firstLine="709"/>
        <w:jc w:val="both"/>
        <w:rPr>
          <w:sz w:val="20"/>
          <w:szCs w:val="20"/>
        </w:rPr>
      </w:pPr>
      <w:r w:rsidRPr="009721CC">
        <w:rPr>
          <w:sz w:val="20"/>
          <w:szCs w:val="20"/>
        </w:rPr>
        <w:t>Копии документов должны быть заверены лицом, их предоставляющим.</w:t>
      </w:r>
    </w:p>
    <w:p w:rsidR="009721CC" w:rsidRPr="009721CC" w:rsidRDefault="009721CC" w:rsidP="009721CC">
      <w:pPr>
        <w:ind w:firstLine="709"/>
        <w:jc w:val="both"/>
        <w:rPr>
          <w:sz w:val="20"/>
          <w:szCs w:val="20"/>
        </w:rPr>
      </w:pPr>
      <w:bookmarkStart w:id="7" w:name="sub_1007"/>
      <w:r w:rsidRPr="009721CC">
        <w:rPr>
          <w:sz w:val="20"/>
          <w:szCs w:val="20"/>
        </w:rPr>
        <w:t>7. Пояснительная записка на списание задолженности с учета должна содержать:</w:t>
      </w:r>
    </w:p>
    <w:bookmarkEnd w:id="7"/>
    <w:p w:rsidR="009721CC" w:rsidRPr="009721CC" w:rsidRDefault="009721CC" w:rsidP="009721CC">
      <w:pPr>
        <w:ind w:firstLine="709"/>
        <w:jc w:val="both"/>
        <w:rPr>
          <w:sz w:val="20"/>
          <w:szCs w:val="20"/>
        </w:rPr>
      </w:pPr>
      <w:r w:rsidRPr="009721CC">
        <w:rPr>
          <w:sz w:val="20"/>
          <w:szCs w:val="20"/>
        </w:rPr>
        <w:t>- информацию об основании возникновения задолженности;</w:t>
      </w:r>
    </w:p>
    <w:p w:rsidR="009721CC" w:rsidRPr="009721CC" w:rsidRDefault="009721CC" w:rsidP="009721CC">
      <w:pPr>
        <w:ind w:firstLine="709"/>
        <w:jc w:val="both"/>
        <w:rPr>
          <w:sz w:val="20"/>
          <w:szCs w:val="20"/>
        </w:rPr>
      </w:pPr>
      <w:r w:rsidRPr="009721CC">
        <w:rPr>
          <w:sz w:val="20"/>
          <w:szCs w:val="20"/>
        </w:rPr>
        <w:t>- сведения об основаниях для списания задолженности в соответствии с настоящим Порядком;</w:t>
      </w:r>
    </w:p>
    <w:p w:rsidR="009721CC" w:rsidRPr="009721CC" w:rsidRDefault="009721CC" w:rsidP="009721CC">
      <w:pPr>
        <w:ind w:firstLine="709"/>
        <w:jc w:val="both"/>
        <w:rPr>
          <w:sz w:val="20"/>
          <w:szCs w:val="20"/>
        </w:rPr>
      </w:pPr>
      <w:r w:rsidRPr="009721CC">
        <w:rPr>
          <w:sz w:val="20"/>
          <w:szCs w:val="20"/>
        </w:rPr>
        <w:t>- 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9721CC" w:rsidRPr="009721CC" w:rsidRDefault="009721CC" w:rsidP="009721CC">
      <w:pPr>
        <w:ind w:firstLine="709"/>
        <w:jc w:val="both"/>
        <w:rPr>
          <w:sz w:val="20"/>
          <w:szCs w:val="20"/>
        </w:rPr>
      </w:pPr>
      <w:r w:rsidRPr="009721CC">
        <w:rPr>
          <w:sz w:val="20"/>
          <w:szCs w:val="20"/>
        </w:rPr>
        <w:t>- заключение о наличии или отсутствии возможностей и / или перспектив по принятию мер по взысканию (возврату) задолженности, в том числе направленных на прекращение обстоятельств, являющихся основанием для списания задолженности с учета.</w:t>
      </w:r>
    </w:p>
    <w:p w:rsidR="009721CC" w:rsidRPr="009721CC" w:rsidRDefault="009721CC" w:rsidP="009721CC">
      <w:pPr>
        <w:ind w:firstLine="709"/>
        <w:jc w:val="both"/>
        <w:rPr>
          <w:sz w:val="20"/>
          <w:szCs w:val="20"/>
        </w:rPr>
      </w:pPr>
      <w:r w:rsidRPr="009721CC">
        <w:rPr>
          <w:sz w:val="20"/>
          <w:szCs w:val="20"/>
        </w:rPr>
        <w:t>Подготовка и направление представления на списание задолженности с учета не являются основаниями для прекращения принятия мер по взысканию (возврату) задолженности, в том числе направленных на прекращение обстоятельств, являющихся основанием для списания задолженности с учета.</w:t>
      </w:r>
    </w:p>
    <w:p w:rsidR="009721CC" w:rsidRPr="009721CC" w:rsidRDefault="009721CC" w:rsidP="009721CC">
      <w:pPr>
        <w:ind w:firstLine="709"/>
        <w:jc w:val="both"/>
        <w:rPr>
          <w:sz w:val="20"/>
          <w:szCs w:val="20"/>
        </w:rPr>
      </w:pPr>
      <w:bookmarkStart w:id="8" w:name="sub_1008"/>
      <w:r w:rsidRPr="009721CC">
        <w:rPr>
          <w:sz w:val="20"/>
          <w:szCs w:val="20"/>
        </w:rPr>
        <w:t xml:space="preserve">8. </w:t>
      </w:r>
      <w:proofErr w:type="gramStart"/>
      <w:r w:rsidRPr="009721CC">
        <w:rPr>
          <w:sz w:val="20"/>
          <w:szCs w:val="20"/>
        </w:rPr>
        <w:t>По результатам рассмотрения поступивших документов Рабочая группа в течение 20 рабочих дней с даты их получения принимает решение о списании задолженности с учета (далее – решение о списании), решение о восстановлении задолженности в учете (далее – решение о восстановлении), либо направляет заявителю уведомление об отказе в списании задолженности с учета или восстановлений задолженности в учете с указанием причин, по которым решение о</w:t>
      </w:r>
      <w:proofErr w:type="gramEnd"/>
      <w:r w:rsidRPr="009721CC">
        <w:rPr>
          <w:sz w:val="20"/>
          <w:szCs w:val="20"/>
        </w:rPr>
        <w:t xml:space="preserve"> </w:t>
      </w:r>
      <w:proofErr w:type="gramStart"/>
      <w:r w:rsidRPr="009721CC">
        <w:rPr>
          <w:sz w:val="20"/>
          <w:szCs w:val="20"/>
        </w:rPr>
        <w:t>списании</w:t>
      </w:r>
      <w:proofErr w:type="gramEnd"/>
      <w:r w:rsidRPr="009721CC">
        <w:rPr>
          <w:sz w:val="20"/>
          <w:szCs w:val="20"/>
        </w:rPr>
        <w:t xml:space="preserve"> или решение о восстановлении не может быть принято.</w:t>
      </w:r>
    </w:p>
    <w:bookmarkEnd w:id="8"/>
    <w:p w:rsidR="009721CC" w:rsidRPr="009721CC" w:rsidRDefault="009721CC" w:rsidP="009721CC">
      <w:pPr>
        <w:ind w:firstLine="709"/>
        <w:jc w:val="both"/>
        <w:rPr>
          <w:sz w:val="20"/>
          <w:szCs w:val="20"/>
        </w:rPr>
      </w:pPr>
      <w:r w:rsidRPr="009721CC">
        <w:rPr>
          <w:sz w:val="20"/>
          <w:szCs w:val="20"/>
        </w:rPr>
        <w:t>Решение Рабочей группы оформляется Постановлением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ind w:firstLine="709"/>
        <w:jc w:val="both"/>
        <w:rPr>
          <w:sz w:val="20"/>
          <w:szCs w:val="20"/>
        </w:rPr>
      </w:pPr>
      <w:r w:rsidRPr="009721CC">
        <w:rPr>
          <w:sz w:val="20"/>
          <w:szCs w:val="20"/>
        </w:rPr>
        <w:t>Списание безнадежной к взысканию задолженности может быть произведено по истечении срока исковой давности.</w:t>
      </w:r>
    </w:p>
    <w:p w:rsidR="009721CC" w:rsidRPr="009721CC" w:rsidRDefault="009721CC" w:rsidP="009721CC">
      <w:pPr>
        <w:ind w:firstLine="709"/>
        <w:jc w:val="both"/>
        <w:rPr>
          <w:sz w:val="20"/>
          <w:szCs w:val="20"/>
        </w:rPr>
      </w:pPr>
      <w:bookmarkStart w:id="9" w:name="sub_1009"/>
      <w:r w:rsidRPr="009721CC">
        <w:rPr>
          <w:sz w:val="20"/>
          <w:szCs w:val="20"/>
        </w:rPr>
        <w:lastRenderedPageBreak/>
        <w:t>9. Решение о списании подлежит отмене, а задолженность – восстановлению в учете, если установлено, что решение о списании было принято с нарушением требований, установленных настоящим Порядком, или прекратились обстоятельства, послужившие основанием для принятия решения о списании.</w:t>
      </w:r>
    </w:p>
    <w:bookmarkEnd w:id="9"/>
    <w:p w:rsidR="009721CC" w:rsidRPr="009721CC" w:rsidRDefault="009721CC" w:rsidP="009721CC">
      <w:pPr>
        <w:jc w:val="center"/>
        <w:rPr>
          <w:b/>
          <w:sz w:val="20"/>
          <w:szCs w:val="20"/>
        </w:rPr>
      </w:pPr>
    </w:p>
    <w:p w:rsidR="009721CC" w:rsidRPr="009721CC" w:rsidRDefault="009721CC" w:rsidP="009721CC">
      <w:pPr>
        <w:jc w:val="both"/>
        <w:rPr>
          <w:sz w:val="20"/>
          <w:szCs w:val="20"/>
        </w:rPr>
      </w:pPr>
      <w:r w:rsidRPr="009721CC">
        <w:rPr>
          <w:sz w:val="20"/>
          <w:szCs w:val="20"/>
        </w:rPr>
        <w:t xml:space="preserve">Начальник финансового отдела </w:t>
      </w:r>
    </w:p>
    <w:p w:rsidR="009721CC" w:rsidRPr="009721CC" w:rsidRDefault="009721CC" w:rsidP="009721CC">
      <w:pPr>
        <w:jc w:val="both"/>
        <w:rPr>
          <w:sz w:val="20"/>
          <w:szCs w:val="20"/>
        </w:rPr>
      </w:pPr>
      <w:r w:rsidRPr="009721CC">
        <w:rPr>
          <w:sz w:val="20"/>
          <w:szCs w:val="20"/>
        </w:rPr>
        <w:t>администрации МО «</w:t>
      </w:r>
      <w:proofErr w:type="spellStart"/>
      <w:r w:rsidRPr="009721CC">
        <w:rPr>
          <w:sz w:val="20"/>
          <w:szCs w:val="20"/>
        </w:rPr>
        <w:t>Новонукутское</w:t>
      </w:r>
      <w:proofErr w:type="spellEnd"/>
      <w:r w:rsidRPr="009721CC">
        <w:rPr>
          <w:sz w:val="20"/>
          <w:szCs w:val="20"/>
        </w:rPr>
        <w:t>»</w:t>
      </w:r>
      <w:r w:rsidRPr="009721CC">
        <w:rPr>
          <w:sz w:val="20"/>
          <w:szCs w:val="20"/>
        </w:rPr>
        <w:tab/>
      </w:r>
      <w:r w:rsidRPr="009721CC">
        <w:rPr>
          <w:sz w:val="20"/>
          <w:szCs w:val="20"/>
        </w:rPr>
        <w:tab/>
      </w:r>
      <w:r w:rsidRPr="009721CC">
        <w:rPr>
          <w:sz w:val="20"/>
          <w:szCs w:val="20"/>
        </w:rPr>
        <w:tab/>
      </w:r>
      <w:r w:rsidRPr="009721CC">
        <w:rPr>
          <w:sz w:val="20"/>
          <w:szCs w:val="20"/>
        </w:rPr>
        <w:tab/>
      </w:r>
      <w:r w:rsidRPr="009721CC">
        <w:rPr>
          <w:sz w:val="20"/>
          <w:szCs w:val="20"/>
        </w:rPr>
        <w:tab/>
        <w:t>М.П. Абрамова</w:t>
      </w:r>
    </w:p>
    <w:p w:rsidR="009721CC" w:rsidRPr="009721CC" w:rsidRDefault="009721CC" w:rsidP="009721CC">
      <w:pPr>
        <w:jc w:val="center"/>
        <w:rPr>
          <w:sz w:val="20"/>
          <w:szCs w:val="20"/>
        </w:rPr>
      </w:pPr>
    </w:p>
    <w:p w:rsidR="009721CC" w:rsidRPr="009721CC" w:rsidRDefault="009721CC" w:rsidP="009721CC">
      <w:pPr>
        <w:tabs>
          <w:tab w:val="left" w:pos="7867"/>
        </w:tabs>
        <w:jc w:val="right"/>
        <w:rPr>
          <w:sz w:val="20"/>
          <w:szCs w:val="20"/>
        </w:rPr>
      </w:pPr>
      <w:r w:rsidRPr="009721CC">
        <w:rPr>
          <w:sz w:val="20"/>
          <w:szCs w:val="20"/>
        </w:rPr>
        <w:t>Утвержден</w:t>
      </w:r>
    </w:p>
    <w:p w:rsidR="009721CC" w:rsidRPr="009721CC" w:rsidRDefault="009721CC" w:rsidP="009721CC">
      <w:pPr>
        <w:jc w:val="right"/>
        <w:rPr>
          <w:sz w:val="20"/>
          <w:szCs w:val="20"/>
        </w:rPr>
      </w:pPr>
      <w:r w:rsidRPr="009721CC">
        <w:rPr>
          <w:sz w:val="20"/>
          <w:szCs w:val="20"/>
        </w:rPr>
        <w:t>постановлением главы администрации</w:t>
      </w:r>
    </w:p>
    <w:p w:rsidR="009721CC" w:rsidRPr="009721CC" w:rsidRDefault="009721CC" w:rsidP="009721CC">
      <w:pPr>
        <w:jc w:val="right"/>
        <w:rPr>
          <w:sz w:val="20"/>
          <w:szCs w:val="20"/>
        </w:rPr>
      </w:pPr>
      <w:r w:rsidRPr="009721CC">
        <w:rPr>
          <w:sz w:val="20"/>
          <w:szCs w:val="20"/>
        </w:rPr>
        <w:t>муниципального образования «</w:t>
      </w:r>
      <w:proofErr w:type="spellStart"/>
      <w:r w:rsidRPr="009721CC">
        <w:rPr>
          <w:sz w:val="20"/>
          <w:szCs w:val="20"/>
        </w:rPr>
        <w:t>Новонукутское</w:t>
      </w:r>
      <w:proofErr w:type="spellEnd"/>
      <w:r w:rsidRPr="009721CC">
        <w:rPr>
          <w:sz w:val="20"/>
          <w:szCs w:val="20"/>
        </w:rPr>
        <w:t>»</w:t>
      </w:r>
    </w:p>
    <w:p w:rsidR="009721CC" w:rsidRPr="009721CC" w:rsidRDefault="009721CC" w:rsidP="009721CC">
      <w:pPr>
        <w:jc w:val="right"/>
        <w:rPr>
          <w:sz w:val="20"/>
          <w:szCs w:val="20"/>
        </w:rPr>
      </w:pPr>
      <w:r w:rsidRPr="009721CC">
        <w:rPr>
          <w:sz w:val="20"/>
          <w:szCs w:val="20"/>
        </w:rPr>
        <w:t>от 31 марта 2016 г. № 97</w:t>
      </w:r>
    </w:p>
    <w:p w:rsidR="009721CC" w:rsidRPr="009721CC" w:rsidRDefault="009721CC" w:rsidP="009721CC">
      <w:pPr>
        <w:jc w:val="center"/>
        <w:rPr>
          <w:b/>
          <w:sz w:val="20"/>
          <w:szCs w:val="20"/>
        </w:rPr>
      </w:pPr>
      <w:r w:rsidRPr="009721CC">
        <w:rPr>
          <w:b/>
          <w:sz w:val="20"/>
          <w:szCs w:val="20"/>
        </w:rPr>
        <w:t xml:space="preserve">состав </w:t>
      </w:r>
    </w:p>
    <w:p w:rsidR="009721CC" w:rsidRPr="009721CC" w:rsidRDefault="009721CC" w:rsidP="009721CC">
      <w:pPr>
        <w:jc w:val="center"/>
        <w:rPr>
          <w:b/>
          <w:sz w:val="20"/>
          <w:szCs w:val="20"/>
        </w:rPr>
      </w:pPr>
      <w:r w:rsidRPr="009721CC">
        <w:rPr>
          <w:b/>
          <w:sz w:val="20"/>
          <w:szCs w:val="20"/>
        </w:rPr>
        <w:t xml:space="preserve">рабочей группы по признанию безнадежной к взысканию и списания задолженности организаций и физических лиц перед бюджетом </w:t>
      </w:r>
    </w:p>
    <w:p w:rsidR="009721CC" w:rsidRPr="009721CC" w:rsidRDefault="009721CC" w:rsidP="009721CC">
      <w:pPr>
        <w:jc w:val="center"/>
        <w:rPr>
          <w:b/>
          <w:sz w:val="20"/>
          <w:szCs w:val="20"/>
        </w:rPr>
      </w:pPr>
      <w:r w:rsidRPr="009721CC">
        <w:rPr>
          <w:b/>
          <w:sz w:val="20"/>
          <w:szCs w:val="20"/>
        </w:rPr>
        <w:t>муниципального образования «</w:t>
      </w:r>
      <w:proofErr w:type="spellStart"/>
      <w:r w:rsidRPr="009721CC">
        <w:rPr>
          <w:b/>
          <w:sz w:val="20"/>
          <w:szCs w:val="20"/>
        </w:rPr>
        <w:t>Новонукутское</w:t>
      </w:r>
      <w:proofErr w:type="spellEnd"/>
      <w:r w:rsidRPr="009721CC">
        <w:rPr>
          <w:b/>
          <w:sz w:val="20"/>
          <w:szCs w:val="20"/>
        </w:rPr>
        <w:t>»</w:t>
      </w:r>
    </w:p>
    <w:p w:rsidR="009721CC" w:rsidRPr="009721CC" w:rsidRDefault="009721CC" w:rsidP="009721CC">
      <w:pPr>
        <w:jc w:val="both"/>
        <w:rPr>
          <w:sz w:val="20"/>
          <w:szCs w:val="20"/>
        </w:rPr>
      </w:pPr>
    </w:p>
    <w:tbl>
      <w:tblPr>
        <w:tblW w:w="9371" w:type="dxa"/>
        <w:tblInd w:w="93" w:type="dxa"/>
        <w:tblLook w:val="04A0"/>
      </w:tblPr>
      <w:tblGrid>
        <w:gridCol w:w="1716"/>
        <w:gridCol w:w="7655"/>
      </w:tblGrid>
      <w:tr w:rsidR="009721CC" w:rsidRPr="009721CC" w:rsidTr="00EE6B09">
        <w:trPr>
          <w:trHeight w:val="276"/>
        </w:trPr>
        <w:tc>
          <w:tcPr>
            <w:tcW w:w="1716" w:type="dxa"/>
            <w:vMerge w:val="restart"/>
            <w:tcBorders>
              <w:top w:val="single" w:sz="4" w:space="0" w:color="auto"/>
              <w:left w:val="single" w:sz="4" w:space="0" w:color="auto"/>
              <w:bottom w:val="single" w:sz="4" w:space="0" w:color="000000"/>
              <w:right w:val="nil"/>
            </w:tcBorders>
            <w:shd w:val="clear" w:color="auto" w:fill="auto"/>
            <w:vAlign w:val="center"/>
            <w:hideMark/>
          </w:tcPr>
          <w:p w:rsidR="009721CC" w:rsidRPr="009721CC" w:rsidRDefault="009721CC" w:rsidP="009721CC">
            <w:pPr>
              <w:rPr>
                <w:b/>
                <w:bCs/>
                <w:sz w:val="20"/>
                <w:szCs w:val="20"/>
              </w:rPr>
            </w:pPr>
            <w:r w:rsidRPr="009721CC">
              <w:rPr>
                <w:b/>
                <w:bCs/>
                <w:sz w:val="20"/>
                <w:szCs w:val="20"/>
              </w:rPr>
              <w:t>Председатель рабочей группы:</w:t>
            </w:r>
          </w:p>
        </w:tc>
        <w:tc>
          <w:tcPr>
            <w:tcW w:w="76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21CC" w:rsidRPr="009721CC" w:rsidRDefault="009721CC" w:rsidP="009721CC">
            <w:pPr>
              <w:rPr>
                <w:sz w:val="20"/>
                <w:szCs w:val="20"/>
              </w:rPr>
            </w:pPr>
            <w:r w:rsidRPr="009721CC">
              <w:rPr>
                <w:sz w:val="20"/>
                <w:szCs w:val="20"/>
              </w:rPr>
              <w:t xml:space="preserve">О. Н. </w:t>
            </w:r>
            <w:proofErr w:type="spellStart"/>
            <w:r w:rsidRPr="009721CC">
              <w:rPr>
                <w:sz w:val="20"/>
                <w:szCs w:val="20"/>
              </w:rPr>
              <w:t>Кархова</w:t>
            </w:r>
            <w:proofErr w:type="spellEnd"/>
            <w:r w:rsidRPr="009721CC">
              <w:rPr>
                <w:sz w:val="20"/>
                <w:szCs w:val="20"/>
              </w:rPr>
              <w:t xml:space="preserve"> - Глава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w:t>
            </w:r>
          </w:p>
        </w:tc>
      </w:tr>
      <w:tr w:rsidR="009721CC" w:rsidRPr="009721CC" w:rsidTr="00EE6B09">
        <w:trPr>
          <w:trHeight w:val="420"/>
        </w:trPr>
        <w:tc>
          <w:tcPr>
            <w:tcW w:w="1716" w:type="dxa"/>
            <w:vMerge/>
            <w:tcBorders>
              <w:top w:val="single" w:sz="4" w:space="0" w:color="auto"/>
              <w:left w:val="single" w:sz="4" w:space="0" w:color="auto"/>
              <w:bottom w:val="single" w:sz="4" w:space="0" w:color="auto"/>
              <w:right w:val="nil"/>
            </w:tcBorders>
            <w:vAlign w:val="center"/>
            <w:hideMark/>
          </w:tcPr>
          <w:p w:rsidR="009721CC" w:rsidRPr="009721CC" w:rsidRDefault="009721CC" w:rsidP="009721CC">
            <w:pPr>
              <w:rPr>
                <w:b/>
                <w:bCs/>
                <w:sz w:val="20"/>
                <w:szCs w:val="20"/>
              </w:rPr>
            </w:pPr>
          </w:p>
        </w:tc>
        <w:tc>
          <w:tcPr>
            <w:tcW w:w="7655" w:type="dxa"/>
            <w:vMerge/>
            <w:tcBorders>
              <w:top w:val="single" w:sz="4" w:space="0" w:color="auto"/>
              <w:left w:val="single" w:sz="4" w:space="0" w:color="auto"/>
              <w:bottom w:val="single" w:sz="4" w:space="0" w:color="000000"/>
              <w:right w:val="single" w:sz="4" w:space="0" w:color="000000"/>
            </w:tcBorders>
            <w:vAlign w:val="center"/>
            <w:hideMark/>
          </w:tcPr>
          <w:p w:rsidR="009721CC" w:rsidRPr="009721CC" w:rsidRDefault="009721CC" w:rsidP="009721CC">
            <w:pPr>
              <w:rPr>
                <w:sz w:val="20"/>
                <w:szCs w:val="20"/>
              </w:rPr>
            </w:pPr>
          </w:p>
        </w:tc>
      </w:tr>
      <w:tr w:rsidR="009721CC" w:rsidRPr="009721CC" w:rsidTr="00EE6B09">
        <w:trPr>
          <w:trHeight w:val="52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1CC" w:rsidRPr="009721CC" w:rsidRDefault="009721CC" w:rsidP="009721CC">
            <w:pPr>
              <w:rPr>
                <w:b/>
                <w:bCs/>
                <w:sz w:val="20"/>
                <w:szCs w:val="20"/>
              </w:rPr>
            </w:pPr>
            <w:r w:rsidRPr="009721CC">
              <w:rPr>
                <w:b/>
                <w:bCs/>
                <w:sz w:val="20"/>
                <w:szCs w:val="20"/>
              </w:rPr>
              <w:t>Члены рабочей группы:</w:t>
            </w:r>
          </w:p>
        </w:tc>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721CC" w:rsidRPr="009721CC" w:rsidRDefault="009721CC" w:rsidP="009721CC">
            <w:pPr>
              <w:rPr>
                <w:sz w:val="20"/>
                <w:szCs w:val="20"/>
              </w:rPr>
            </w:pPr>
            <w:r w:rsidRPr="009721CC">
              <w:rPr>
                <w:sz w:val="20"/>
                <w:szCs w:val="20"/>
              </w:rPr>
              <w:t>М.П. Абрамова – начальник финансового отдела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w:t>
            </w:r>
          </w:p>
        </w:tc>
      </w:tr>
      <w:tr w:rsidR="009721CC" w:rsidRPr="009721CC" w:rsidTr="00EE6B09">
        <w:trPr>
          <w:trHeight w:val="52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21CC" w:rsidRPr="009721CC" w:rsidRDefault="009721CC" w:rsidP="009721CC">
            <w:pPr>
              <w:rPr>
                <w:b/>
                <w:bCs/>
                <w:sz w:val="20"/>
                <w:szCs w:val="20"/>
              </w:rPr>
            </w:pPr>
          </w:p>
        </w:tc>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721CC" w:rsidRPr="009721CC" w:rsidRDefault="009721CC" w:rsidP="009721CC">
            <w:pPr>
              <w:rPr>
                <w:sz w:val="20"/>
                <w:szCs w:val="20"/>
              </w:rPr>
            </w:pPr>
            <w:r w:rsidRPr="009721CC">
              <w:rPr>
                <w:sz w:val="20"/>
                <w:szCs w:val="20"/>
              </w:rPr>
              <w:t xml:space="preserve">Г.А. </w:t>
            </w:r>
            <w:proofErr w:type="spellStart"/>
            <w:r w:rsidRPr="009721CC">
              <w:rPr>
                <w:sz w:val="20"/>
                <w:szCs w:val="20"/>
              </w:rPr>
              <w:t>Хантургаева</w:t>
            </w:r>
            <w:proofErr w:type="spellEnd"/>
            <w:r w:rsidRPr="009721CC">
              <w:rPr>
                <w:sz w:val="20"/>
                <w:szCs w:val="20"/>
              </w:rPr>
              <w:t xml:space="preserve"> – бухгалтер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w:t>
            </w:r>
          </w:p>
        </w:tc>
      </w:tr>
      <w:tr w:rsidR="009721CC" w:rsidRPr="009721CC" w:rsidTr="00EE6B09">
        <w:trPr>
          <w:trHeight w:val="58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21CC" w:rsidRPr="009721CC" w:rsidRDefault="009721CC" w:rsidP="009721CC">
            <w:pPr>
              <w:rPr>
                <w:b/>
                <w:bCs/>
                <w:sz w:val="20"/>
                <w:szCs w:val="20"/>
              </w:rPr>
            </w:pPr>
          </w:p>
        </w:tc>
        <w:tc>
          <w:tcPr>
            <w:tcW w:w="7655" w:type="dxa"/>
            <w:tcBorders>
              <w:top w:val="nil"/>
              <w:left w:val="single" w:sz="4" w:space="0" w:color="auto"/>
              <w:bottom w:val="single" w:sz="4" w:space="0" w:color="auto"/>
              <w:right w:val="single" w:sz="4" w:space="0" w:color="auto"/>
            </w:tcBorders>
            <w:shd w:val="clear" w:color="auto" w:fill="auto"/>
            <w:vAlign w:val="center"/>
            <w:hideMark/>
          </w:tcPr>
          <w:p w:rsidR="009721CC" w:rsidRPr="009721CC" w:rsidRDefault="009721CC" w:rsidP="009721CC">
            <w:pPr>
              <w:rPr>
                <w:sz w:val="20"/>
                <w:szCs w:val="20"/>
              </w:rPr>
            </w:pPr>
            <w:r w:rsidRPr="009721CC">
              <w:rPr>
                <w:sz w:val="20"/>
                <w:szCs w:val="20"/>
              </w:rPr>
              <w:t>Р. Г. Алексеева - ведущий специалист-юрист администрации муниципального образования "</w:t>
            </w:r>
            <w:proofErr w:type="spellStart"/>
            <w:r w:rsidRPr="009721CC">
              <w:rPr>
                <w:sz w:val="20"/>
                <w:szCs w:val="20"/>
              </w:rPr>
              <w:t>Новонукутское</w:t>
            </w:r>
            <w:proofErr w:type="spellEnd"/>
            <w:r w:rsidRPr="009721CC">
              <w:rPr>
                <w:sz w:val="20"/>
                <w:szCs w:val="20"/>
              </w:rPr>
              <w:t>"</w:t>
            </w:r>
          </w:p>
        </w:tc>
      </w:tr>
    </w:tbl>
    <w:p w:rsidR="009721CC" w:rsidRPr="009721CC" w:rsidRDefault="009721CC" w:rsidP="009721CC">
      <w:pPr>
        <w:jc w:val="both"/>
        <w:rPr>
          <w:sz w:val="20"/>
          <w:szCs w:val="20"/>
        </w:rPr>
      </w:pPr>
    </w:p>
    <w:p w:rsidR="009721CC" w:rsidRPr="009721CC" w:rsidRDefault="009721CC" w:rsidP="009721CC">
      <w:pPr>
        <w:jc w:val="both"/>
        <w:rPr>
          <w:sz w:val="20"/>
          <w:szCs w:val="20"/>
        </w:rPr>
      </w:pPr>
    </w:p>
    <w:p w:rsidR="00DD48A9" w:rsidRDefault="00DD48A9" w:rsidP="00DD48A9">
      <w:pPr>
        <w:pStyle w:val="a7"/>
        <w:spacing w:before="0" w:beforeAutospacing="0" w:after="0" w:afterAutospacing="0"/>
        <w:jc w:val="center"/>
        <w:rPr>
          <w:rStyle w:val="fs24"/>
        </w:rPr>
      </w:pPr>
    </w:p>
    <w:p w:rsidR="00646973" w:rsidRPr="00515964" w:rsidRDefault="00646973" w:rsidP="00AC4AF2">
      <w:pPr>
        <w:jc w:val="center"/>
        <w:rPr>
          <w:vanish/>
          <w:sz w:val="17"/>
          <w:szCs w:val="17"/>
        </w:rPr>
      </w:pPr>
    </w:p>
    <w:p w:rsidR="007E3722" w:rsidRDefault="007E3722" w:rsidP="00D81315"/>
    <w:p w:rsidR="004F5F4B" w:rsidRPr="00527606" w:rsidRDefault="00FC641C"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FC641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FC641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BE" w:rsidRDefault="005078BE" w:rsidP="007F0A9D">
      <w:r>
        <w:separator/>
      </w:r>
    </w:p>
  </w:endnote>
  <w:endnote w:type="continuationSeparator" w:id="0">
    <w:p w:rsidR="005078BE" w:rsidRDefault="005078BE"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BE" w:rsidRDefault="005078BE" w:rsidP="007F0A9D">
      <w:r>
        <w:separator/>
      </w:r>
    </w:p>
  </w:footnote>
  <w:footnote w:type="continuationSeparator" w:id="0">
    <w:p w:rsidR="005078BE" w:rsidRDefault="005078BE"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FC641C"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8BE"/>
    <w:rsid w:val="00507A2C"/>
    <w:rsid w:val="0051057D"/>
    <w:rsid w:val="00513C20"/>
    <w:rsid w:val="005144E4"/>
    <w:rsid w:val="0051507E"/>
    <w:rsid w:val="00522515"/>
    <w:rsid w:val="00527606"/>
    <w:rsid w:val="0053583E"/>
    <w:rsid w:val="00542510"/>
    <w:rsid w:val="00550432"/>
    <w:rsid w:val="00560822"/>
    <w:rsid w:val="00571C98"/>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721CC"/>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C641C"/>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A1553E6DE4C29E30FEBC5F75DD02DA990A55C48F63D9BB4CBC6153B8n1E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A1553E6DE4C29E30FEBC5F75DD02DA990B54C58E63D9BB4CBC6153B8n1EFO" TargetMode="External"/><Relationship Id="rId5" Type="http://schemas.openxmlformats.org/officeDocument/2006/relationships/webSettings" Target="webSettings.xml"/><Relationship Id="rId10" Type="http://schemas.openxmlformats.org/officeDocument/2006/relationships/hyperlink" Target="consultantplus://offline/ref=24A1553E6DE4C29E30FEBC5F75DD02DA990A5FC08268D9BB4CBC6153B81F95DBB4E48E61254EB2ADn0ECO" TargetMode="External"/><Relationship Id="rId4" Type="http://schemas.openxmlformats.org/officeDocument/2006/relationships/settings" Target="settings.xml"/><Relationship Id="rId9" Type="http://schemas.openxmlformats.org/officeDocument/2006/relationships/hyperlink" Target="consultantplus://offline/ref=24A1553E6DE4C29E30FEBC5F75DD02DA990A5FC08268D9BB4CBC6153B81F95DBB4E48E61254EB2ADn0E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E6F95-31F1-45B0-8807-AE95E3AF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2016-04-11T04:22:00Z</cp:lastPrinted>
  <dcterms:created xsi:type="dcterms:W3CDTF">2016-04-11T04:32:00Z</dcterms:created>
  <dcterms:modified xsi:type="dcterms:W3CDTF">2016-04-11T04:32:00Z</dcterms:modified>
</cp:coreProperties>
</file>